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25"/>
        <w:jc w:val="both"/>
        <w:rPr>
          <w:rFonts w:ascii="黑体" w:eastAsia="黑体"/>
          <w:b w:val="0"/>
          <w:sz w:val="32"/>
          <w:szCs w:val="32"/>
        </w:rPr>
      </w:pPr>
    </w:p>
    <w:p>
      <w:pPr>
        <w:spacing w:afterLines="50" w:after="120"/>
        <w:jc w:val="center"/>
        <w:rPr>
          <w:rFonts w:ascii="方正小标宋简体" w:eastAsia="方正小标宋简体" w:hint="eastAsia"/>
          <w:sz w:val="48"/>
          <w:szCs w:val="48"/>
        </w:rPr>
      </w:pPr>
    </w:p>
    <w:p>
      <w:pPr>
        <w:spacing w:afterLines="50" w:after="120"/>
        <w:jc w:val="center"/>
        <w:rPr>
          <w:rFonts w:ascii="方正小标宋简体" w:eastAsia="方正小标宋简体" w:hint="eastAsia"/>
          <w:sz w:val="48"/>
          <w:szCs w:val="48"/>
        </w:rPr>
      </w:pPr>
      <w:r>
        <w:rPr>
          <w:rFonts w:ascii="方正小标宋简体" w:eastAsia="方正小标宋简体" w:hint="eastAsia"/>
          <w:sz w:val="48"/>
          <w:szCs w:val="48"/>
        </w:rPr>
        <w:t>吕梁市校地合作重点研发专项</w:t>
      </w:r>
    </w:p>
    <w:p>
      <w:pPr>
        <w:spacing w:afterLines="50" w:after="120"/>
        <w:jc w:val="center"/>
        <w:rPr>
          <w:rFonts w:ascii="方正小标宋简体" w:eastAsia="方正小标宋简体" w:hint="eastAsia"/>
          <w:sz w:val="48"/>
          <w:szCs w:val="48"/>
        </w:rPr>
      </w:pPr>
      <w:r>
        <w:rPr>
          <w:rFonts w:ascii="方正小标宋简体" w:eastAsia="方正小标宋简体" w:hint="eastAsia"/>
          <w:sz w:val="48"/>
          <w:szCs w:val="48"/>
        </w:rPr>
        <w:t>申报书</w:t>
      </w:r>
    </w:p>
    <w:p>
      <w:pPr>
        <w:pStyle w:val="25"/>
      </w:pPr>
    </w:p>
    <w:p/>
    <w:p>
      <w:pPr>
        <w:spacing w:line="560" w:lineRule="atLeast"/>
        <w:ind w:firstLineChars="200" w:firstLine="600"/>
        <w:rPr>
          <w:sz w:val="30"/>
          <w:szCs w:val="30"/>
        </w:rPr>
      </w:pPr>
      <w:r>
        <w:rPr>
          <w:rFonts w:hint="eastAsia"/>
          <w:sz w:val="30"/>
          <w:szCs w:val="30"/>
        </w:rPr>
        <w:t>项目名称：</w:t>
      </w:r>
    </w:p>
    <w:p>
      <w:pPr>
        <w:spacing w:line="560" w:lineRule="atLeast"/>
        <w:ind w:firstLineChars="200" w:firstLine="600"/>
        <w:rPr>
          <w:sz w:val="30"/>
          <w:szCs w:val="30"/>
        </w:rPr>
      </w:pPr>
      <w:r>
        <w:rPr>
          <w:rFonts w:hint="eastAsia"/>
          <w:sz w:val="30"/>
          <w:szCs w:val="30"/>
        </w:rPr>
        <w:t>技术领域：</w:t>
      </w:r>
    </w:p>
    <w:p>
      <w:pPr>
        <w:spacing w:line="560" w:lineRule="atLeast"/>
        <w:ind w:firstLineChars="200" w:firstLine="600"/>
        <w:rPr>
          <w:sz w:val="30"/>
          <w:szCs w:val="30"/>
        </w:rPr>
      </w:pPr>
      <w:r>
        <w:rPr>
          <w:rFonts w:hint="eastAsia"/>
          <w:sz w:val="30"/>
          <w:szCs w:val="30"/>
        </w:rPr>
        <w:t>申报单位：</w:t>
      </w:r>
    </w:p>
    <w:p>
      <w:pPr>
        <w:spacing w:line="560" w:lineRule="atLeast"/>
        <w:ind w:firstLineChars="200" w:firstLine="600"/>
        <w:rPr>
          <w:sz w:val="30"/>
          <w:szCs w:val="30"/>
        </w:rPr>
      </w:pPr>
      <w:r>
        <w:rPr>
          <w:rFonts w:hint="eastAsia"/>
          <w:sz w:val="30"/>
          <w:szCs w:val="30"/>
        </w:rPr>
        <w:t>组织单位：</w:t>
      </w:r>
    </w:p>
    <w:p>
      <w:pPr>
        <w:spacing w:line="560" w:lineRule="atLeast"/>
        <w:ind w:firstLineChars="200" w:firstLine="600"/>
        <w:rPr>
          <w:sz w:val="30"/>
          <w:szCs w:val="30"/>
        </w:rPr>
      </w:pPr>
      <w:r>
        <w:rPr>
          <w:rFonts w:hint="eastAsia"/>
          <w:sz w:val="30"/>
          <w:szCs w:val="30"/>
        </w:rPr>
        <w:t>项目负责人：</w:t>
      </w:r>
    </w:p>
    <w:p>
      <w:pPr>
        <w:spacing w:line="560" w:lineRule="atLeast"/>
        <w:ind w:firstLineChars="200" w:firstLine="600"/>
        <w:rPr>
          <w:sz w:val="30"/>
          <w:szCs w:val="30"/>
        </w:rPr>
      </w:pPr>
      <w:r>
        <w:rPr>
          <w:rFonts w:hint="eastAsia"/>
          <w:sz w:val="30"/>
          <w:szCs w:val="30"/>
        </w:rPr>
        <w:t>项目起止时间：</w:t>
      </w:r>
    </w:p>
    <w:p>
      <w:pPr>
        <w:spacing w:line="560" w:lineRule="atLeast"/>
        <w:ind w:firstLineChars="200" w:firstLine="600"/>
        <w:rPr>
          <w:sz w:val="30"/>
          <w:szCs w:val="30"/>
        </w:rPr>
      </w:pPr>
      <w:r>
        <w:rPr>
          <w:rFonts w:hint="eastAsia"/>
          <w:sz w:val="30"/>
          <w:szCs w:val="30"/>
        </w:rPr>
        <w:t>填报日期：</w:t>
      </w:r>
    </w:p>
    <w:p>
      <w:pPr>
        <w:spacing w:line="560" w:lineRule="atLeast"/>
        <w:rPr>
          <w:sz w:val="30"/>
          <w:szCs w:val="30"/>
        </w:rPr>
      </w:pPr>
    </w:p>
    <w:p>
      <w:pPr>
        <w:spacing w:line="560" w:lineRule="atLeast"/>
        <w:rPr>
          <w:sz w:val="30"/>
          <w:szCs w:val="30"/>
        </w:rPr>
      </w:pPr>
    </w:p>
    <w:p>
      <w:pPr>
        <w:spacing w:line="560" w:lineRule="atLeast"/>
        <w:rPr>
          <w:sz w:val="30"/>
          <w:szCs w:val="30"/>
        </w:rPr>
      </w:pPr>
    </w:p>
    <w:p>
      <w:pPr>
        <w:spacing w:line="560" w:lineRule="atLeast"/>
        <w:rPr>
          <w:sz w:val="30"/>
          <w:szCs w:val="30"/>
        </w:rPr>
      </w:pPr>
    </w:p>
    <w:p>
      <w:pPr>
        <w:spacing w:line="560" w:lineRule="atLeast"/>
        <w:rPr>
          <w:sz w:val="30"/>
          <w:szCs w:val="30"/>
        </w:rPr>
      </w:pPr>
    </w:p>
    <w:p>
      <w:pPr>
        <w:rPr>
          <w:sz w:val="32"/>
          <w:szCs w:val="32"/>
        </w:rPr>
      </w:pPr>
    </w:p>
    <w:p>
      <w:pPr>
        <w:rPr>
          <w:sz w:val="32"/>
          <w:szCs w:val="32"/>
        </w:rPr>
      </w:pPr>
    </w:p>
    <w:p>
      <w:pPr>
        <w:rPr>
          <w:sz w:val="32"/>
          <w:szCs w:val="32"/>
        </w:rPr>
      </w:pPr>
    </w:p>
    <w:p>
      <w:pPr>
        <w:pStyle w:val="26"/>
        <w:spacing w:before="0" w:after="0"/>
        <w:jc w:val="center"/>
        <w:rPr>
          <w:rFonts w:ascii="黑体" w:eastAsia="黑体"/>
          <w:sz w:val="32"/>
          <w:szCs w:val="32"/>
        </w:rPr>
      </w:pPr>
      <w:r>
        <w:rPr>
          <w:rFonts w:ascii="黑体" w:eastAsia="黑体"/>
          <w:sz w:val="32"/>
          <w:szCs w:val="32"/>
        </w:rPr>
        <w:t>吕梁市科学技术局</w:t>
      </w:r>
    </w:p>
    <w:p>
      <w:pPr>
        <w:spacing w:line="400" w:lineRule="exact"/>
        <w:jc w:val="center"/>
        <w:rPr>
          <w:rFonts w:ascii="仿宋" w:eastAsia="仿宋"/>
          <w:sz w:val="32"/>
          <w:szCs w:val="32"/>
        </w:rPr>
      </w:pPr>
      <w:r>
        <w:rPr>
          <w:rFonts w:ascii="仿宋" w:eastAsia="仿宋" w:hint="eastAsia"/>
          <w:sz w:val="32"/>
          <w:szCs w:val="32"/>
        </w:rPr>
        <w:t>202</w:t>
      </w:r>
      <w:r>
        <w:rPr>
          <w:rFonts w:ascii="方正兰亭黑_GBK" w:eastAsia="仿宋" w:hAnsi="方正兰亭黑_GBK"/>
          <w:sz w:val="32"/>
          <w:szCs w:val="32"/>
        </w:rPr>
        <w:t>5</w:t>
      </w:r>
      <w:r>
        <w:rPr>
          <w:rFonts w:ascii="仿宋" w:eastAsia="仿宋" w:hint="eastAsia"/>
          <w:sz w:val="32"/>
          <w:szCs w:val="32"/>
        </w:rPr>
        <w:t>年制</w:t>
      </w:r>
      <w:bookmarkStart w:id="0" w:name="_GoBack"/>
      <w:bookmarkEnd w:id="0"/>
    </w:p>
    <w:p>
      <w:pPr>
        <w:spacing w:line="400" w:lineRule="exact"/>
        <w:jc w:val="center"/>
        <w:rPr>
          <w:rFonts w:ascii="仿宋" w:eastAsia="仿宋"/>
          <w:sz w:val="32"/>
          <w:szCs w:val="32"/>
        </w:rPr>
      </w:pPr>
    </w:p>
    <w:p>
      <w:pPr>
        <w:jc w:val="center"/>
        <w:rPr>
          <w:rFonts w:ascii="方正小标宋简体" w:eastAsia="方正小标宋简体"/>
          <w:sz w:val="44"/>
          <w:szCs w:val="44"/>
        </w:rPr>
      </w:pPr>
    </w:p>
    <w:p>
      <w:pPr>
        <w:jc w:val="center"/>
        <w:rPr>
          <w:rFonts w:ascii="方正小标宋简体" w:eastAsia="方正小标宋简体"/>
          <w:sz w:val="44"/>
          <w:szCs w:val="44"/>
        </w:rPr>
      </w:pPr>
      <w:r>
        <w:rPr>
          <w:rFonts w:ascii="方正小标宋简体" w:eastAsia="方正小标宋简体" w:hint="eastAsia"/>
          <w:sz w:val="44"/>
          <w:szCs w:val="44"/>
        </w:rPr>
        <w:t>填报说明</w:t>
      </w:r>
    </w:p>
    <w:p>
      <w:pPr>
        <w:spacing w:line="600" w:lineRule="exact"/>
        <w:ind w:firstLineChars="200" w:firstLine="560"/>
        <w:rPr>
          <w:b/>
          <w:sz w:val="28"/>
          <w:szCs w:val="28"/>
        </w:rPr>
      </w:pPr>
    </w:p>
    <w:p>
      <w:pPr>
        <w:spacing w:line="600" w:lineRule="exact"/>
        <w:ind w:firstLineChars="200" w:firstLine="640"/>
        <w:rPr>
          <w:rFonts w:ascii="黑体" w:eastAsia="黑体"/>
          <w:sz w:val="32"/>
          <w:szCs w:val="32"/>
        </w:rPr>
      </w:pPr>
      <w:r>
        <w:rPr>
          <w:rFonts w:ascii="黑体" w:eastAsia="黑体" w:hint="eastAsia"/>
          <w:sz w:val="32"/>
          <w:szCs w:val="32"/>
        </w:rPr>
        <w:t>一、填写说明</w:t>
      </w:r>
    </w:p>
    <w:p>
      <w:pPr>
        <w:spacing w:line="600" w:lineRule="exact"/>
        <w:ind w:firstLineChars="200" w:firstLine="64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1.项目申报书分为“项目基本信息表”，“项目简介”，“项目目标及考核指标”，“项目目标、成果与考核指标表”，“项目主要参加人员”，“项目进度安排”、 “项目经费预算”七个部分。</w:t>
      </w:r>
    </w:p>
    <w:p>
      <w:pPr>
        <w:spacing w:line="600" w:lineRule="exact"/>
        <w:ind w:firstLineChars="200" w:firstLine="64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申报书的内容将作为项目评审、以及签订任务书的重要依据，申报书的各项填报内容须实事求是、准确完整、层次清晰。</w:t>
      </w:r>
    </w:p>
    <w:p>
      <w:pPr>
        <w:spacing w:line="600" w:lineRule="exact"/>
        <w:ind w:firstLineChars="200" w:firstLine="64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2.请申报单位认真阅读校地合作专项管理办法及申报通知要求，所申报的项目研究内容须对应、符合管理办法及申报通知要求。</w:t>
      </w:r>
    </w:p>
    <w:p>
      <w:pPr>
        <w:spacing w:line="600" w:lineRule="exact"/>
        <w:ind w:firstLineChars="200" w:firstLine="64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3.项目名称应清晰、准确反映研究内容，项目名称不宜宽泛。</w:t>
      </w:r>
    </w:p>
    <w:p>
      <w:pPr>
        <w:spacing w:line="600" w:lineRule="exact"/>
        <w:ind w:firstLineChars="200" w:firstLine="64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4.外来语要同时用原文和中文表达，第一次出现的缩略词，须注明全称。</w:t>
      </w:r>
    </w:p>
    <w:p>
      <w:pPr>
        <w:spacing w:line="600" w:lineRule="exact"/>
        <w:ind w:firstLineChars="200" w:firstLine="64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5.申报书中的单位名称，请填写全称，并与单位公章一致。</w:t>
      </w:r>
    </w:p>
    <w:p>
      <w:pPr>
        <w:spacing w:line="600" w:lineRule="exact"/>
        <w:ind w:firstLineChars="200" w:firstLine="640"/>
        <w:rPr>
          <w:rFonts w:ascii="黑体" w:eastAsia="黑体"/>
          <w:sz w:val="32"/>
          <w:szCs w:val="32"/>
        </w:rPr>
      </w:pPr>
      <w:r>
        <w:rPr>
          <w:rFonts w:ascii="黑体" w:eastAsia="黑体" w:hint="eastAsia"/>
          <w:sz w:val="32"/>
          <w:szCs w:val="32"/>
        </w:rPr>
        <w:t>二、申报说明</w:t>
      </w:r>
    </w:p>
    <w:p>
      <w:pPr>
        <w:spacing w:line="600" w:lineRule="exact"/>
        <w:ind w:firstLineChars="200" w:firstLine="64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申报单位对申报材料的真实性、完整性负责。</w:t>
      </w:r>
    </w:p>
    <w:p>
      <w:pPr>
        <w:spacing w:line="600" w:lineRule="exact"/>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spacing w:afterLines="50" w:after="120"/>
        <w:jc w:val="center"/>
        <w:rPr>
          <w:sz w:val="36"/>
          <w:szCs w:val="36"/>
        </w:rPr>
      </w:pPr>
    </w:p>
    <w:p>
      <w:pPr>
        <w:spacing w:afterLines="50" w:after="120"/>
        <w:jc w:val="center"/>
        <w:rPr>
          <w:rFonts w:ascii="方正小标宋简体" w:eastAsia="方正小标宋简体"/>
          <w:sz w:val="44"/>
          <w:szCs w:val="44"/>
        </w:rPr>
      </w:pPr>
      <w:r>
        <w:rPr>
          <w:rFonts w:ascii="方正小标宋简体" w:eastAsia="方正小标宋简体" w:hint="eastAsia"/>
          <w:sz w:val="44"/>
          <w:szCs w:val="44"/>
        </w:rPr>
        <w:t>项目基本信息表</w:t>
      </w:r>
    </w:p>
    <w:tbl>
      <w:tblPr>
        <w:jc w:val="left"/>
        <w:tblInd w:w="0" w:type="dx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1"/>
        <w:gridCol w:w="1510"/>
        <w:gridCol w:w="1339"/>
        <w:gridCol w:w="1174"/>
        <w:gridCol w:w="1675"/>
        <w:gridCol w:w="1172"/>
        <w:gridCol w:w="1532"/>
      </w:tblGrid>
      <w:tr>
        <w:tc>
          <w:tcPr>
            <w:tcW w:w="1243"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项目名称</w:t>
            </w:r>
          </w:p>
        </w:tc>
        <w:tc>
          <w:tcPr>
            <w:tcW w:w="3757" w:type="pct"/>
            <w:gridSpan w:val="5"/>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1243"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技术领域</w:t>
            </w:r>
          </w:p>
        </w:tc>
        <w:tc>
          <w:tcPr>
            <w:tcW w:w="3757" w:type="pct"/>
            <w:gridSpan w:val="5"/>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1243"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项目类型</w:t>
            </w:r>
          </w:p>
        </w:tc>
        <w:tc>
          <w:tcPr>
            <w:tcW w:w="3757" w:type="pct"/>
            <w:gridSpan w:val="5"/>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□基础前沿  □重大共性关键技术  □应用示范研究  □其他</w:t>
            </w:r>
          </w:p>
        </w:tc>
      </w:tr>
      <w:tr>
        <w:tc>
          <w:tcPr>
            <w:tcW w:w="1243"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经费需求</w:t>
            </w:r>
          </w:p>
        </w:tc>
        <w:tc>
          <w:tcPr>
            <w:tcW w:w="3757" w:type="pct"/>
            <w:gridSpan w:val="5"/>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1243"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项目起止时间</w:t>
            </w:r>
          </w:p>
        </w:tc>
        <w:tc>
          <w:tcPr>
            <w:tcW w:w="3757" w:type="pct"/>
            <w:gridSpan w:val="5"/>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val="restart"/>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项目</w:t>
            </w:r>
          </w:p>
          <w:p>
            <w:pPr>
              <w:jc w:val="center"/>
              <w:rPr>
                <w:sz w:val="24"/>
              </w:rPr>
            </w:pPr>
            <w:r>
              <w:rPr>
                <w:rFonts w:hint="eastAsia"/>
                <w:sz w:val="24"/>
              </w:rPr>
              <w:t>申报</w:t>
            </w:r>
          </w:p>
          <w:p>
            <w:pPr>
              <w:jc w:val="center"/>
              <w:rPr>
                <w:sz w:val="24"/>
              </w:rPr>
            </w:pPr>
            <w:r>
              <w:rPr>
                <w:rFonts w:hint="eastAsia"/>
                <w:sz w:val="24"/>
              </w:rPr>
              <w:t>单位</w:t>
            </w: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单位名称</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单位性质</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单位所在地</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组织机构代码</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通信地址</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邮政编码</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val="restart"/>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项目</w:t>
            </w:r>
            <w:r>
              <w:rPr>
                <w:sz w:val="24"/>
              </w:rPr>
              <w:t>主要</w:t>
            </w:r>
            <w:r>
              <w:rPr>
                <w:rFonts w:hint="eastAsia"/>
                <w:sz w:val="24"/>
              </w:rPr>
              <w:t>负责人</w:t>
            </w: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姓名</w:t>
            </w:r>
          </w:p>
        </w:tc>
        <w:tc>
          <w:tcPr>
            <w:tcW w:w="730"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640"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性别</w:t>
            </w: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639"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出生日期</w:t>
            </w:r>
          </w:p>
        </w:tc>
        <w:tc>
          <w:tcPr>
            <w:tcW w:w="835"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证件类型</w:t>
            </w:r>
          </w:p>
        </w:tc>
        <w:tc>
          <w:tcPr>
            <w:tcW w:w="730"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640"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证件号码</w:t>
            </w:r>
          </w:p>
        </w:tc>
        <w:tc>
          <w:tcPr>
            <w:tcW w:w="2387" w:type="pct"/>
            <w:gridSpan w:val="3"/>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所在单位</w:t>
            </w:r>
          </w:p>
        </w:tc>
        <w:tc>
          <w:tcPr>
            <w:tcW w:w="3757" w:type="pct"/>
            <w:gridSpan w:val="5"/>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最高学位</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第一学历</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职称</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职务</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电子邮箱</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移动电话</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rPr>
          <w:trHeight w:val="1898"/>
        </w:trP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主要成果</w:t>
            </w:r>
          </w:p>
        </w:tc>
        <w:tc>
          <w:tcPr>
            <w:tcW w:w="3757" w:type="pct"/>
            <w:gridSpan w:val="5"/>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val="restart"/>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项目联系人</w:t>
            </w: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姓名</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电子邮箱</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固定电话</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移动电话</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val="restar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合作单位</w:t>
            </w: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序号</w:t>
            </w: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单位名称</w:t>
            </w: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单位性质</w:t>
            </w: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r>
              <w:rPr>
                <w:rFonts w:hint="eastAsia"/>
                <w:sz w:val="24"/>
              </w:rPr>
              <w:t>组织机构代码</w:t>
            </w: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r>
        <w:tc>
          <w:tcPr>
            <w:tcW w:w="420" w:type="pct"/>
            <w:vMerge/>
            <w:tcBorders>
              <w:top w:val="single" w:sz="4" w:space="0" w:color="auto"/>
              <w:left w:val="single" w:sz="4" w:space="0" w:color="auto"/>
              <w:bottom w:val="single" w:sz="4" w:space="0" w:color="auto"/>
              <w:right w:val="single" w:sz="4" w:space="0" w:color="auto"/>
            </w:tcBorders>
            <w:noWrap/>
            <w:vAlign w:val="center"/>
          </w:tcPr>
          <w:p/>
        </w:tc>
        <w:tc>
          <w:tcPr>
            <w:tcW w:w="82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1370"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p>
            <w:pPr>
              <w:spacing w:line="480" w:lineRule="exact"/>
              <w:jc w:val="center"/>
              <w:rPr>
                <w:sz w:val="24"/>
              </w:rPr>
            </w:pPr>
          </w:p>
        </w:tc>
        <w:tc>
          <w:tcPr>
            <w:tcW w:w="913"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c>
          <w:tcPr>
            <w:tcW w:w="1474" w:type="pct"/>
            <w:gridSpan w:val="2"/>
            <w:tcBorders>
              <w:top w:val="single" w:sz="4" w:space="0" w:color="auto"/>
              <w:left w:val="single" w:sz="4" w:space="0" w:color="auto"/>
              <w:bottom w:val="single" w:sz="4" w:space="0" w:color="auto"/>
              <w:right w:val="single" w:sz="4" w:space="0" w:color="auto"/>
            </w:tcBorders>
            <w:noWrap/>
            <w:vAlign w:val="center"/>
          </w:tcPr>
          <w:p>
            <w:pPr>
              <w:spacing w:line="480" w:lineRule="exact"/>
              <w:jc w:val="center"/>
              <w:rPr>
                <w:sz w:val="24"/>
              </w:rPr>
            </w:pPr>
          </w:p>
        </w:tc>
      </w:tr>
    </w:tbl>
    <w:p>
      <w:pPr>
        <w:rPr>
          <w:sz w:val="28"/>
          <w:szCs w:val="28"/>
        </w:rPr>
      </w:pPr>
    </w:p>
    <w:p>
      <w:pPr>
        <w:spacing w:afterLines="50" w:after="120"/>
        <w:jc w:val="center"/>
        <w:rPr>
          <w:rFonts w:ascii="方正小标宋简体" w:eastAsia="方正小标宋简体"/>
          <w:sz w:val="44"/>
          <w:szCs w:val="44"/>
        </w:rPr>
      </w:pPr>
      <w:r>
        <w:rPr>
          <w:rFonts w:ascii="方正小标宋简体" w:eastAsia="方正小标宋简体" w:hint="eastAsia"/>
          <w:sz w:val="44"/>
          <w:szCs w:val="44"/>
        </w:rPr>
        <w:t>项目简介</w:t>
      </w:r>
    </w:p>
    <w:tbl>
      <w:tblPr>
        <w:jc w:val="left"/>
        <w:tblInd w:w="0" w:type="dx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74"/>
      </w:tblGrid>
      <w:tr>
        <w:trPr>
          <w:trHeight w:val="6074"/>
        </w:trPr>
        <w:tc>
          <w:tcPr>
            <w:tcW w:w="5000" w:type="pct"/>
            <w:tcBorders>
              <w:top w:val="single" w:sz="4" w:space="0" w:color="auto"/>
              <w:left w:val="single" w:sz="4" w:space="0" w:color="auto"/>
              <w:bottom w:val="single" w:sz="4" w:space="0" w:color="auto"/>
              <w:right w:val="single" w:sz="4" w:space="0" w:color="auto"/>
            </w:tcBorders>
            <w:noWrap/>
          </w:tcPr>
          <w:p>
            <w:pPr>
              <w:spacing w:line="600" w:lineRule="exact"/>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一、从研究背景、研究目标、研究内容（包括拟解决的重大科学问题或关键技术问题）、技术路线、研究基础和团队、预期成果和效益等方面简要描述。</w:t>
            </w:r>
          </w:p>
          <w:p>
            <w:pPr>
              <w:spacing w:afterLines="50" w:after="120"/>
              <w:rPr>
                <w:rFonts w:ascii="仿宋" w:eastAsia="仿宋"/>
                <w:sz w:val="32"/>
                <w:szCs w:val="32"/>
              </w:rPr>
            </w:pPr>
          </w:p>
        </w:tc>
      </w:tr>
      <w:tr>
        <w:trPr>
          <w:trHeight w:val="6536"/>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仿宋" w:eastAsia="仿宋"/>
                <w:sz w:val="32"/>
                <w:szCs w:val="32"/>
              </w:rPr>
            </w:pPr>
            <w:r>
              <w:rPr>
                <w:rFonts w:ascii="仿宋_GB2312" w:eastAsia="仿宋_GB2312" w:cs="仿宋" w:hint="eastAsia"/>
                <w:sz w:val="32"/>
                <w:szCs w:val="32"/>
                <w:shd w:val="solid" w:color="FFFFFF" w:fill="FFFFFF"/>
              </w:rPr>
              <w:t>二、国内外现状及趋势分析（国内外总体研究情况和水平、最新进展和发展前景）。</w:t>
            </w:r>
          </w:p>
        </w:tc>
      </w:tr>
    </w:tbl>
    <w:p>
      <w:pPr>
        <w:spacing w:afterLines="50" w:after="120"/>
        <w:jc w:val="center"/>
        <w:rPr>
          <w:rFonts w:ascii="方正小标宋简体" w:eastAsia="方正小标宋简体"/>
          <w:sz w:val="44"/>
          <w:szCs w:val="44"/>
        </w:rPr>
      </w:pPr>
      <w:r>
        <w:rPr>
          <w:rFonts w:ascii="方正小标宋简体" w:eastAsia="方正小标宋简体"/>
          <w:sz w:val="44"/>
          <w:szCs w:val="44"/>
        </w:rPr>
        <w:t>项目</w:t>
      </w:r>
      <w:r>
        <w:rPr>
          <w:rFonts w:ascii="方正小标宋简体" w:eastAsia="方正小标宋简体" w:hint="eastAsia"/>
          <w:sz w:val="44"/>
          <w:szCs w:val="44"/>
        </w:rPr>
        <w:t>研究</w:t>
      </w:r>
      <w:r>
        <w:rPr>
          <w:rFonts w:ascii="方正小标宋简体" w:eastAsia="方正小标宋简体"/>
          <w:sz w:val="44"/>
          <w:szCs w:val="44"/>
        </w:rPr>
        <w:t>目标</w:t>
      </w:r>
      <w:r>
        <w:rPr>
          <w:rFonts w:ascii="方正小标宋简体" w:eastAsia="方正小标宋简体" w:hint="eastAsia"/>
          <w:sz w:val="44"/>
          <w:szCs w:val="44"/>
        </w:rPr>
        <w:t>及内容</w:t>
      </w:r>
    </w:p>
    <w:tbl>
      <w:tblPr>
        <w:jc w:val="left"/>
        <w:tblInd w:w="0" w:type="dx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74"/>
      </w:tblGrid>
      <w:tr>
        <w:trPr>
          <w:trHeight w:val="6838"/>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仿宋" w:eastAsia="仿宋"/>
                <w:color w:val="333333"/>
                <w:sz w:val="32"/>
                <w:szCs w:val="32"/>
              </w:rPr>
            </w:pPr>
            <w:r>
              <w:rPr>
                <w:rFonts w:ascii="仿宋_GB2312" w:eastAsia="仿宋_GB2312" w:cs="仿宋" w:hint="eastAsia"/>
                <w:sz w:val="32"/>
                <w:szCs w:val="32"/>
                <w:shd w:val="solid" w:color="FFFFFF" w:fill="FFFFFF"/>
              </w:rPr>
              <w:t>一、申报项目与吕梁产业发展的关联性，对吕梁产业发展目标的支撑作用。</w:t>
            </w:r>
          </w:p>
        </w:tc>
      </w:tr>
      <w:tr>
        <w:trPr>
          <w:trHeight w:val="6062"/>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仿宋" w:eastAsia="仿宋"/>
                <w:color w:val="333333"/>
                <w:sz w:val="32"/>
                <w:szCs w:val="32"/>
              </w:rPr>
            </w:pPr>
            <w:r>
              <w:rPr>
                <w:rFonts w:ascii="仿宋_GB2312" w:eastAsia="仿宋_GB2312" w:cs="仿宋" w:hint="eastAsia"/>
                <w:sz w:val="32"/>
                <w:szCs w:val="32"/>
                <w:shd w:val="solid" w:color="FFFFFF" w:fill="FFFFFF"/>
              </w:rPr>
              <w:t>二、项目目标、成果与考核指标</w:t>
            </w:r>
          </w:p>
        </w:tc>
      </w:tr>
      <w:tr>
        <w:trPr>
          <w:trHeight w:val="6998"/>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Verdana" w:hAnsi="Verdana"/>
                <w:color w:val="333333"/>
                <w:sz w:val="24"/>
              </w:rPr>
            </w:pPr>
            <w:r>
              <w:rPr>
                <w:rFonts w:ascii="仿宋_GB2312" w:eastAsia="仿宋_GB2312" w:cs="仿宋" w:hint="eastAsia"/>
                <w:sz w:val="32"/>
                <w:szCs w:val="32"/>
                <w:shd w:val="solid" w:color="FFFFFF" w:fill="FFFFFF"/>
              </w:rPr>
              <w:t>三、项目成果的呈现形式及描述。</w:t>
            </w:r>
          </w:p>
        </w:tc>
      </w:tr>
      <w:tr>
        <w:trPr>
          <w:trHeight w:val="6535"/>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四、项目的主要研究内容，拟解决的关键科学问题、关键技术问题，针对这些问题拟开展的主要研究内容。</w:t>
            </w:r>
          </w:p>
        </w:tc>
      </w:tr>
      <w:tr>
        <w:trPr>
          <w:trHeight w:val="6375"/>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Verdana" w:hAnsi="Verdana"/>
                <w:color w:val="333333"/>
                <w:sz w:val="24"/>
              </w:rPr>
            </w:pPr>
            <w:r>
              <w:rPr>
                <w:rFonts w:ascii="仿宋_GB2312" w:eastAsia="仿宋_GB2312" w:cs="仿宋" w:hint="eastAsia"/>
                <w:sz w:val="32"/>
                <w:szCs w:val="32"/>
                <w:shd w:val="solid" w:color="FFFFFF" w:fill="FFFFFF"/>
              </w:rPr>
              <w:t>五、项目拟采取的研究方法，针对项目研究拟解决的问题，拟采用的研究方法（技术路线）的可行性、先进性分析。</w:t>
            </w:r>
          </w:p>
        </w:tc>
      </w:tr>
      <w:tr>
        <w:trPr>
          <w:trHeight w:val="7151"/>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六、主要创新点，围绕基础前沿、共性关键技术或应用示范等层面，简述项目的主要创新点。</w:t>
            </w:r>
          </w:p>
          <w:p>
            <w:pPr>
              <w:spacing w:afterLines="50" w:after="120"/>
              <w:rPr>
                <w:rFonts w:ascii="Verdana" w:hAnsi="Verdana"/>
                <w:color w:val="333333"/>
                <w:sz w:val="24"/>
              </w:rPr>
            </w:pPr>
          </w:p>
        </w:tc>
      </w:tr>
      <w:tr>
        <w:trPr>
          <w:trHeight w:val="6773"/>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七、申报单位及合作单位研究基础（已有工作基础、研究成果、研究队伍等）</w:t>
            </w:r>
          </w:p>
          <w:p>
            <w:pPr>
              <w:spacing w:afterLines="50" w:after="120"/>
              <w:rPr>
                <w:rFonts w:ascii="仿宋" w:eastAsia="仿宋"/>
                <w:color w:val="333333"/>
                <w:sz w:val="32"/>
                <w:szCs w:val="32"/>
              </w:rPr>
            </w:pPr>
          </w:p>
        </w:tc>
      </w:tr>
      <w:tr>
        <w:trPr>
          <w:trHeight w:val="6772"/>
        </w:trPr>
        <w:tc>
          <w:tcPr>
            <w:tcW w:w="5000" w:type="pct"/>
            <w:tcBorders>
              <w:top w:val="single" w:sz="4" w:space="0" w:color="auto"/>
              <w:left w:val="single" w:sz="4" w:space="0" w:color="auto"/>
              <w:bottom w:val="single" w:sz="4" w:space="0" w:color="auto"/>
              <w:right w:val="single" w:sz="4" w:space="0" w:color="auto"/>
            </w:tcBorders>
            <w:noWrap/>
          </w:tcPr>
          <w:p>
            <w:pPr>
              <w:spacing w:afterLines="50" w:after="120"/>
              <w:rPr>
                <w:rFonts w:ascii="仿宋_GB2312" w:eastAsia="仿宋_GB2312" w:cs="仿宋" w:hint="eastAsia"/>
                <w:sz w:val="32"/>
                <w:szCs w:val="32"/>
                <w:shd w:val="solid" w:color="FFFFFF" w:fill="FFFFFF"/>
              </w:rPr>
            </w:pPr>
            <w:r>
              <w:rPr>
                <w:rFonts w:ascii="仿宋_GB2312" w:eastAsia="仿宋_GB2312" w:cs="仿宋" w:hint="eastAsia"/>
                <w:sz w:val="32"/>
                <w:szCs w:val="32"/>
                <w:shd w:val="solid" w:color="FFFFFF" w:fill="FFFFFF"/>
              </w:rPr>
              <w:t>八、预期经济社会效益。项目的科学、技术、产业预期指标。项目的预期科学价值、社会、经济、生态效益。</w:t>
            </w:r>
          </w:p>
          <w:p>
            <w:pPr>
              <w:spacing w:afterLines="50" w:after="120"/>
              <w:rPr>
                <w:rFonts w:ascii="Verdana" w:hAnsi="Verdana"/>
                <w:color w:val="333333"/>
                <w:sz w:val="24"/>
              </w:rPr>
            </w:pPr>
          </w:p>
        </w:tc>
      </w:tr>
    </w:tbl>
    <w:p>
      <w:pPr>
        <w:spacing w:afterLines="50" w:after="120"/>
        <w:jc w:val="center"/>
        <w:rPr>
          <w:rFonts w:ascii="Verdana" w:hAnsi="Verdana"/>
          <w:color w:val="333333"/>
          <w:sz w:val="18"/>
          <w:szCs w:val="18"/>
        </w:rPr>
      </w:pPr>
    </w:p>
    <w:p>
      <w:pPr>
        <w:rPr>
          <w:rFonts w:ascii="Verdana" w:hAnsi="Verdana"/>
          <w:color w:val="333333"/>
          <w:sz w:val="18"/>
          <w:szCs w:val="18"/>
        </w:rPr>
        <w:sectPr>
          <w:footerReference w:type="default" r:id="rId2"/>
          <w:footerReference w:type="even" r:id="rId3"/>
          <w:footerReference w:type="first" r:id="rId4"/>
          <w:pgSz w:w="11907" w:h="16840"/>
          <w:pgMar w:top="1440" w:right="1418" w:bottom="1440" w:left="1418" w:header="851" w:footer="992" w:gutter="0"/>
          <w:pgNumType w:fmt="numberInDash" w:start="1"/>
          <w:titlePg/>
          <w:docGrid w:linePitch="312" w:charSpace="0"/>
        </w:sectPr>
      </w:pPr>
    </w:p>
    <w:p>
      <w:pPr>
        <w:spacing w:afterLines="50" w:after="120"/>
        <w:jc w:val="center"/>
        <w:rPr>
          <w:rFonts w:ascii="方正小标宋简体" w:eastAsia="方正小标宋简体"/>
          <w:sz w:val="44"/>
          <w:szCs w:val="44"/>
        </w:rPr>
      </w:pPr>
      <w:r>
        <w:rPr>
          <w:rFonts w:ascii="方正小标宋简体" w:eastAsia="方正小标宋简体" w:hint="eastAsia"/>
          <w:sz w:val="44"/>
          <w:szCs w:val="44"/>
        </w:rPr>
        <w:t>项目目标、成果与考核指标表</w:t>
      </w:r>
    </w:p>
    <w:tbl>
      <w:tblPr>
        <w:jc w:val="left"/>
        <w:tblInd w:w="0" w:type="dx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31"/>
        <w:gridCol w:w="1831"/>
        <w:gridCol w:w="1831"/>
        <w:gridCol w:w="2649"/>
        <w:gridCol w:w="2506"/>
        <w:gridCol w:w="3414"/>
      </w:tblGrid>
      <w:tr>
        <w:trPr>
          <w:trHeight w:val="465"/>
        </w:trPr>
        <w:tc>
          <w:tcPr>
            <w:tcW w:w="651" w:type="pct"/>
            <w:vMerge w:val="restar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r>
              <w:rPr>
                <w:rFonts w:ascii="仿宋" w:eastAsia="仿宋" w:hint="eastAsia"/>
                <w:sz w:val="24"/>
              </w:rPr>
              <w:t>项目目标</w:t>
            </w:r>
          </w:p>
        </w:tc>
        <w:tc>
          <w:tcPr>
            <w:tcW w:w="651" w:type="pct"/>
            <w:vMerge w:val="restar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r>
              <w:rPr>
                <w:rFonts w:ascii="仿宋" w:eastAsia="仿宋" w:hint="eastAsia"/>
                <w:sz w:val="24"/>
              </w:rPr>
              <w:t>成果名称</w:t>
            </w:r>
          </w:p>
        </w:tc>
        <w:tc>
          <w:tcPr>
            <w:tcW w:w="651" w:type="pct"/>
            <w:vMerge w:val="restar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r>
              <w:rPr>
                <w:rFonts w:ascii="仿宋" w:eastAsia="仿宋" w:hint="eastAsia"/>
                <w:sz w:val="24"/>
              </w:rPr>
              <w:t>成果类型</w:t>
            </w:r>
          </w:p>
        </w:tc>
        <w:tc>
          <w:tcPr>
            <w:tcW w:w="1833" w:type="pct"/>
            <w:gridSpan w:val="2"/>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r>
              <w:rPr>
                <w:rFonts w:ascii="仿宋" w:eastAsia="仿宋" w:hint="eastAsia"/>
                <w:sz w:val="24"/>
              </w:rPr>
              <w:t>考核指标</w:t>
            </w:r>
          </w:p>
        </w:tc>
        <w:tc>
          <w:tcPr>
            <w:tcW w:w="1214" w:type="pct"/>
            <w:vMerge w:val="restar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r>
              <w:rPr>
                <w:rFonts w:ascii="仿宋" w:eastAsia="仿宋" w:hint="eastAsia"/>
                <w:sz w:val="24"/>
              </w:rPr>
              <w:t>考核方式（方法）及评价手段</w:t>
            </w:r>
          </w:p>
        </w:tc>
      </w:tr>
      <w:tr>
        <w:trPr>
          <w:trHeight w:val="465"/>
        </w:trPr>
        <w:tc>
          <w:tcPr>
            <w:tcW w:w="651" w:type="pct"/>
            <w:vMerge/>
            <w:tcBorders>
              <w:top w:val="single" w:sz="4" w:space="0" w:color="auto"/>
              <w:left w:val="single" w:sz="4" w:space="0" w:color="auto"/>
              <w:bottom w:val="single" w:sz="4" w:space="0" w:color="auto"/>
              <w:right w:val="single" w:sz="4" w:space="0" w:color="auto"/>
            </w:tcBorders>
            <w:noWrap/>
            <w:vAlign w:val="center"/>
          </w:tcPr>
          <w:p/>
        </w:tc>
        <w:tc>
          <w:tcPr>
            <w:tcW w:w="651" w:type="pct"/>
            <w:vMerge/>
            <w:tcBorders>
              <w:top w:val="single" w:sz="4" w:space="0" w:color="auto"/>
              <w:left w:val="single" w:sz="4" w:space="0" w:color="auto"/>
              <w:bottom w:val="single" w:sz="4" w:space="0" w:color="auto"/>
              <w:right w:val="single" w:sz="4" w:space="0" w:color="auto"/>
            </w:tcBorders>
            <w:noWrap/>
            <w:vAlign w:val="center"/>
          </w:tcPr>
          <w:p/>
        </w:tc>
        <w:tc>
          <w:tcPr>
            <w:tcW w:w="651" w:type="pct"/>
            <w:vMerge/>
            <w:tcBorders>
              <w:top w:val="single" w:sz="4" w:space="0" w:color="auto"/>
              <w:left w:val="single" w:sz="4" w:space="0" w:color="auto"/>
              <w:bottom w:val="single" w:sz="4" w:space="0" w:color="auto"/>
              <w:right w:val="single" w:sz="4" w:space="0" w:color="auto"/>
            </w:tcBorders>
            <w:noWrap/>
            <w:vAlign w:val="center"/>
          </w:tcPr>
          <w:p/>
        </w:tc>
        <w:tc>
          <w:tcPr>
            <w:tcW w:w="942"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r>
              <w:rPr>
                <w:rFonts w:ascii="仿宋" w:eastAsia="仿宋" w:hint="eastAsia"/>
                <w:sz w:val="24"/>
              </w:rPr>
              <w:t>立项时已有指标值</w:t>
            </w:r>
          </w:p>
        </w:tc>
        <w:tc>
          <w:tcPr>
            <w:tcW w:w="89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r>
              <w:rPr>
                <w:rFonts w:ascii="仿宋" w:eastAsia="仿宋" w:hint="eastAsia"/>
                <w:sz w:val="24"/>
              </w:rPr>
              <w:t>项目完成时指标值</w:t>
            </w:r>
          </w:p>
        </w:tc>
        <w:tc>
          <w:tcPr>
            <w:tcW w:w="1214" w:type="pct"/>
            <w:vMerge/>
            <w:tcBorders>
              <w:top w:val="single" w:sz="4" w:space="0" w:color="auto"/>
              <w:left w:val="single" w:sz="4" w:space="0" w:color="auto"/>
              <w:bottom w:val="single" w:sz="4" w:space="0" w:color="auto"/>
              <w:right w:val="single" w:sz="4" w:space="0" w:color="auto"/>
            </w:tcBorders>
            <w:noWrap/>
            <w:vAlign w:val="center"/>
          </w:tcPr>
          <w:p/>
        </w:tc>
      </w:tr>
      <w:tr>
        <w:trPr>
          <w:trHeight w:val="1491"/>
        </w:trPr>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942"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89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1214"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r>
      <w:tr>
        <w:trPr>
          <w:trHeight w:val="1397"/>
        </w:trPr>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942"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89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1214"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r>
      <w:tr>
        <w:trPr>
          <w:trHeight w:val="1543"/>
        </w:trPr>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65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942"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891"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c>
          <w:tcPr>
            <w:tcW w:w="1214" w:type="pct"/>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仿宋" w:eastAsia="仿宋"/>
                <w:sz w:val="24"/>
              </w:rPr>
            </w:pPr>
          </w:p>
        </w:tc>
      </w:tr>
    </w:tbl>
    <w:p>
      <w:pPr>
        <w:ind w:firstLineChars="200" w:firstLine="420"/>
        <w:rPr>
          <w:rFonts w:ascii="仿宋" w:eastAsia="仿宋"/>
          <w:color w:val="333333"/>
          <w:szCs w:val="21"/>
        </w:rPr>
      </w:pPr>
      <w:r>
        <w:rPr>
          <w:rFonts w:ascii="仿宋" w:eastAsia="仿宋"/>
          <w:color w:val="333333"/>
          <w:szCs w:val="21"/>
        </w:rPr>
        <w:t>备注：1</w:t>
      </w:r>
      <w:r>
        <w:rPr>
          <w:rFonts w:ascii="仿宋" w:eastAsia="仿宋" w:hint="eastAsia"/>
          <w:color w:val="333333"/>
          <w:szCs w:val="21"/>
        </w:rPr>
        <w:t>、“</w:t>
      </w:r>
      <w:r>
        <w:rPr>
          <w:rFonts w:ascii="仿宋" w:eastAsia="仿宋"/>
          <w:color w:val="333333"/>
          <w:szCs w:val="21"/>
        </w:rPr>
        <w:t>项目目标</w:t>
      </w:r>
      <w:r>
        <w:rPr>
          <w:rFonts w:ascii="仿宋" w:eastAsia="仿宋" w:hint="eastAsia"/>
          <w:color w:val="333333"/>
          <w:szCs w:val="21"/>
        </w:rPr>
        <w:t>”</w:t>
      </w:r>
      <w:r>
        <w:rPr>
          <w:rFonts w:ascii="仿宋" w:eastAsia="仿宋"/>
          <w:color w:val="333333"/>
          <w:szCs w:val="21"/>
        </w:rPr>
        <w:t>，应从以下方面明确描述：（1）项目研发主要针对什么问题和需求；（2）将要解决哪些科学问题、突破哪些核心/共性/关键技术；（3）预期成果；（4）成果将以何种方式应用在哪些领域/行业/重大工程等，并拟在科技、经济、社会、环境或国防安全等方面发挥何种的作用和影响。</w:t>
      </w:r>
    </w:p>
    <w:p>
      <w:pPr>
        <w:ind w:firstLineChars="200" w:firstLine="420"/>
        <w:rPr>
          <w:rFonts w:ascii="仿宋" w:eastAsia="仿宋"/>
          <w:color w:val="333333"/>
          <w:szCs w:val="21"/>
        </w:rPr>
      </w:pPr>
      <w:r>
        <w:rPr>
          <w:rFonts w:ascii="仿宋" w:eastAsia="仿宋" w:hint="eastAsia"/>
          <w:color w:val="333333"/>
          <w:szCs w:val="21"/>
        </w:rPr>
        <w:t>2、（1）“</w:t>
      </w:r>
      <w:r>
        <w:rPr>
          <w:rFonts w:ascii="仿宋" w:eastAsia="仿宋"/>
          <w:color w:val="333333"/>
          <w:szCs w:val="21"/>
        </w:rPr>
        <w:t>考核指标</w:t>
      </w:r>
      <w:r>
        <w:rPr>
          <w:rFonts w:ascii="仿宋" w:eastAsia="仿宋" w:hint="eastAsia"/>
          <w:color w:val="333333"/>
          <w:szCs w:val="21"/>
        </w:rPr>
        <w:t>”，</w:t>
      </w:r>
      <w:r>
        <w:rPr>
          <w:rFonts w:ascii="仿宋" w:eastAsia="仿宋"/>
          <w:color w:val="333333"/>
          <w:szCs w:val="21"/>
        </w:rPr>
        <w:t>指相应成果的数量指标、技术指标、质量指标、应用指标和产业化指标等，其中，数量指标可以为论文、专利、产品等的数量；技术指标可以为关键技术、产品的性能参数等；质量指标可以为产品的耐震动、高低温、无故障运行时间等；应用指标可以为成果应用的对象、范围和效果等；产业化指标可以为成果产业化的数量、经济效益等。同时，对各项考核指标需填写立项时已有的指标值/状态以及项目完成时要到达的指标值/状态。同时，考核指标也应包括支撑和服务其他重大科研、经济、社会发展、生态环境、科学普及需求等方面的直接和间接效益。如对国家、我省重大工程、社会民生发展等提供了关键技术支撑，成果转让并带动了环境改善、实现了销售收入等。若某项成果属于开创性的成果，立项时已有指标值/状态可填写“无”, 若某项成果在立项时已有指标值/状态难以界定，则可填写</w:t>
      </w:r>
      <w:r>
        <w:rPr>
          <w:rFonts w:ascii="仿宋" w:eastAsia="仿宋" w:hint="eastAsia"/>
          <w:color w:val="333333"/>
          <w:szCs w:val="21"/>
        </w:rPr>
        <w:t>“无”</w:t>
      </w:r>
      <w:r>
        <w:rPr>
          <w:rFonts w:ascii="仿宋" w:eastAsia="仿宋"/>
          <w:color w:val="333333"/>
          <w:szCs w:val="21"/>
        </w:rPr>
        <w:t xml:space="preserve">。 </w:t>
      </w:r>
      <w:r>
        <w:rPr>
          <w:rFonts w:ascii="仿宋" w:eastAsia="仿宋" w:hint="eastAsia"/>
          <w:color w:val="333333"/>
          <w:szCs w:val="21"/>
        </w:rPr>
        <w:t>（2）“</w:t>
      </w:r>
      <w:r>
        <w:rPr>
          <w:rFonts w:ascii="仿宋" w:eastAsia="仿宋"/>
          <w:color w:val="333333"/>
          <w:szCs w:val="21"/>
        </w:rPr>
        <w:t>考核方式方法</w:t>
      </w:r>
      <w:r>
        <w:rPr>
          <w:rFonts w:ascii="仿宋" w:eastAsia="仿宋" w:hint="eastAsia"/>
          <w:color w:val="333333"/>
          <w:szCs w:val="21"/>
        </w:rPr>
        <w:t>”，</w:t>
      </w:r>
      <w:r>
        <w:rPr>
          <w:rFonts w:ascii="仿宋" w:eastAsia="仿宋"/>
          <w:color w:val="333333"/>
          <w:szCs w:val="21"/>
        </w:rPr>
        <w:t>应提出符合相关研究成果与指标的具体考核技术方法、测算方法等。</w:t>
      </w:r>
    </w:p>
    <w:p>
      <w:pPr>
        <w:ind w:firstLineChars="200" w:firstLine="720"/>
        <w:rPr>
          <w:sz w:val="36"/>
          <w:szCs w:val="36"/>
        </w:rPr>
        <w:sectPr>
          <w:pgSz w:w="16838" w:h="11906" w:orient="landscape"/>
          <w:pgMar w:top="851" w:right="1440" w:bottom="1418" w:left="1440" w:header="851" w:footer="992" w:gutter="0"/>
          <w:pgNumType w:fmt="numberInDash"/>
          <w:docGrid w:linePitch="312" w:charSpace="0"/>
        </w:sectPr>
      </w:pPr>
    </w:p>
    <w:p>
      <w:pPr>
        <w:spacing w:afterLines="50" w:after="120"/>
        <w:jc w:val="center"/>
        <w:rPr>
          <w:rFonts w:ascii="方正小标宋简体" w:eastAsia="方正小标宋简体"/>
          <w:sz w:val="44"/>
          <w:szCs w:val="44"/>
        </w:rPr>
      </w:pPr>
      <w:r>
        <w:rPr>
          <w:rFonts w:ascii="方正小标宋简体" w:eastAsia="方正小标宋简体" w:hint="eastAsia"/>
          <w:sz w:val="44"/>
          <w:szCs w:val="44"/>
        </w:rPr>
        <w:t>项目主要参加人员</w:t>
      </w:r>
    </w:p>
    <w:p>
      <w:pPr>
        <w:ind w:firstLineChars="200" w:firstLine="720"/>
        <w:jc w:val="center"/>
        <w:rPr>
          <w:sz w:val="36"/>
          <w:szCs w:val="36"/>
        </w:rPr>
      </w:pPr>
    </w:p>
    <w:tbl>
      <w:tblPr>
        <w:jc w:val="left"/>
        <w:tblInd w:w="0" w:type="dxa"/>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48"/>
        <w:gridCol w:w="1246"/>
        <w:gridCol w:w="735"/>
        <w:gridCol w:w="1409"/>
        <w:gridCol w:w="926"/>
        <w:gridCol w:w="1036"/>
        <w:gridCol w:w="1246"/>
        <w:gridCol w:w="1072"/>
        <w:gridCol w:w="1070"/>
        <w:gridCol w:w="1249"/>
        <w:gridCol w:w="1965"/>
        <w:gridCol w:w="1429"/>
      </w:tblGrid>
      <w:tr>
        <w:tc>
          <w:tcPr>
            <w:tcW w:w="231"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序号</w:t>
            </w:r>
          </w:p>
        </w:tc>
        <w:tc>
          <w:tcPr>
            <w:tcW w:w="444"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姓名</w:t>
            </w:r>
          </w:p>
        </w:tc>
        <w:tc>
          <w:tcPr>
            <w:tcW w:w="262"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性别</w:t>
            </w:r>
          </w:p>
        </w:tc>
        <w:tc>
          <w:tcPr>
            <w:tcW w:w="502"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出生年月</w:t>
            </w:r>
          </w:p>
        </w:tc>
        <w:tc>
          <w:tcPr>
            <w:tcW w:w="330"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学历</w:t>
            </w:r>
          </w:p>
        </w:tc>
        <w:tc>
          <w:tcPr>
            <w:tcW w:w="369"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学位</w:t>
            </w:r>
          </w:p>
        </w:tc>
        <w:tc>
          <w:tcPr>
            <w:tcW w:w="444"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职称</w:t>
            </w:r>
          </w:p>
        </w:tc>
        <w:tc>
          <w:tcPr>
            <w:tcW w:w="382"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职务</w:t>
            </w:r>
          </w:p>
        </w:tc>
        <w:tc>
          <w:tcPr>
            <w:tcW w:w="381"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专业</w:t>
            </w:r>
          </w:p>
        </w:tc>
        <w:tc>
          <w:tcPr>
            <w:tcW w:w="445"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承担任务</w:t>
            </w:r>
          </w:p>
        </w:tc>
        <w:tc>
          <w:tcPr>
            <w:tcW w:w="700"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工作单位</w:t>
            </w:r>
          </w:p>
        </w:tc>
        <w:tc>
          <w:tcPr>
            <w:tcW w:w="509" w:type="pct"/>
            <w:tcBorders>
              <w:top w:val="single" w:sz="4" w:space="0" w:color="auto"/>
              <w:left w:val="single" w:sz="4" w:space="0" w:color="auto"/>
              <w:bottom w:val="single" w:sz="4" w:space="0" w:color="auto"/>
              <w:right w:val="single" w:sz="4" w:space="0" w:color="auto"/>
            </w:tcBorders>
            <w:noWrap/>
            <w:vAlign w:val="center"/>
          </w:tcPr>
          <w:p>
            <w:pPr>
              <w:spacing w:line="480" w:lineRule="exact"/>
              <w:jc w:val="center"/>
            </w:pPr>
            <w:r>
              <w:rPr>
                <w:rFonts w:hint="eastAsia"/>
              </w:rPr>
              <w:t>联系电话</w:t>
            </w: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r>
        <w:tc>
          <w:tcPr>
            <w:tcW w:w="23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26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3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6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4"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2"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381"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445"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700"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c>
          <w:tcPr>
            <w:tcW w:w="509" w:type="pct"/>
            <w:tcBorders>
              <w:top w:val="single" w:sz="4" w:space="0" w:color="auto"/>
              <w:left w:val="single" w:sz="4" w:space="0" w:color="auto"/>
              <w:bottom w:val="single" w:sz="4" w:space="0" w:color="auto"/>
              <w:right w:val="single" w:sz="4" w:space="0" w:color="auto"/>
            </w:tcBorders>
            <w:noWrap/>
          </w:tcPr>
          <w:p>
            <w:pPr>
              <w:spacing w:line="480" w:lineRule="exact"/>
              <w:jc w:val="center"/>
              <w:rPr>
                <w:sz w:val="36"/>
                <w:szCs w:val="36"/>
              </w:rPr>
            </w:pPr>
          </w:p>
        </w:tc>
      </w:tr>
    </w:tbl>
    <w:p>
      <w:pPr>
        <w:sectPr>
          <w:footerReference w:type="default" r:id="rId5"/>
          <w:footerReference w:type="even" r:id="rId6"/>
          <w:pgSz w:w="16838" w:h="11906" w:orient="landscape"/>
          <w:pgMar w:top="851" w:right="1440" w:bottom="1418" w:left="1440" w:header="851" w:footer="992" w:gutter="0"/>
          <w:pgNumType w:fmt="numberInDash" w:start="11"/>
          <w:docGrid w:linePitch="312" w:charSpace="0"/>
        </w:sectPr>
      </w:pPr>
    </w:p>
    <w:p>
      <w:pPr>
        <w:spacing w:afterLines="50" w:after="120"/>
        <w:jc w:val="center"/>
        <w:rPr>
          <w:rFonts w:ascii="方正小标宋简体" w:eastAsia="方正小标宋简体"/>
          <w:sz w:val="44"/>
          <w:szCs w:val="44"/>
        </w:rPr>
      </w:pPr>
      <w:r>
        <w:rPr>
          <w:rFonts w:ascii="方正小标宋简体" w:eastAsia="方正小标宋简体" w:hint="eastAsia"/>
          <w:sz w:val="44"/>
          <w:szCs w:val="44"/>
        </w:rPr>
        <w:t>项目进度安排</w:t>
      </w:r>
    </w:p>
    <w:tbl>
      <w:tblPr>
        <w:jc w:val="center"/>
        <w:tblW w:w="51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859"/>
        <w:gridCol w:w="6658"/>
      </w:tblGrid>
      <w:tr>
        <w:trPr>
          <w:cantSplit/>
          <w:trHeight w:val="567"/>
        </w:trPr>
        <w:tc>
          <w:tcPr>
            <w:tcW w:w="5000" w:type="pct"/>
            <w:gridSpan w:val="2"/>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b/>
                <w:bCs/>
                <w:spacing w:val="20"/>
                <w:szCs w:val="20"/>
              </w:rPr>
            </w:pPr>
            <w:r>
              <w:rPr>
                <w:rFonts w:ascii="宋体" w:hint="eastAsia"/>
                <w:b/>
                <w:bCs/>
                <w:spacing w:val="20"/>
              </w:rPr>
              <w:t>项目分阶段实施内容和目标</w:t>
            </w:r>
            <w:r>
              <w:rPr>
                <w:rFonts w:ascii="宋体" w:hint="eastAsia"/>
                <w:bCs/>
                <w:spacing w:val="20"/>
              </w:rPr>
              <w:t>（包括子课题实施内容和目标）</w:t>
            </w: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r>
              <w:rPr>
                <w:rFonts w:ascii="宋体" w:hint="eastAsia"/>
                <w:sz w:val="24"/>
              </w:rPr>
              <w:t>时间区间</w:t>
            </w: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r>
              <w:rPr>
                <w:rFonts w:ascii="宋体" w:hint="eastAsia"/>
                <w:szCs w:val="20"/>
              </w:rPr>
              <w:t>实施内容和目标</w:t>
            </w: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tc>
      </w:tr>
      <w:tr>
        <w:trPr>
          <w:cantSplit/>
          <w:trHeight w:val="567"/>
        </w:trPr>
        <w:tc>
          <w:tcPr>
            <w:tcW w:w="1502" w:type="pct"/>
            <w:tcBorders>
              <w:top w:val="single" w:sz="4" w:space="0" w:color="auto"/>
              <w:left w:val="single" w:sz="4" w:space="0" w:color="auto"/>
              <w:bottom w:val="single" w:sz="4" w:space="0" w:color="auto"/>
              <w:right w:val="single" w:sz="4" w:space="0" w:color="auto"/>
            </w:tcBorders>
            <w:noWrap/>
            <w:vAlign w:val="center"/>
          </w:tcPr>
          <w:p>
            <w:pPr>
              <w:jc w:val="center"/>
              <w:rPr>
                <w:rFonts w:ascii="宋体"/>
                <w:sz w:val="24"/>
              </w:rPr>
            </w:pPr>
          </w:p>
        </w:tc>
        <w:tc>
          <w:tcPr>
            <w:tcW w:w="3497" w:type="pct"/>
            <w:tcBorders>
              <w:top w:val="single" w:sz="4" w:space="0" w:color="auto"/>
              <w:left w:val="single" w:sz="4" w:space="0" w:color="auto"/>
              <w:bottom w:val="single" w:sz="4" w:space="0" w:color="auto"/>
              <w:right w:val="single" w:sz="4" w:space="0" w:color="auto"/>
            </w:tcBorders>
            <w:noWrap/>
            <w:vAlign w:val="center"/>
          </w:tcPr>
          <w:p>
            <w:pPr>
              <w:pStyle w:val="27"/>
              <w:jc w:val="center"/>
              <w:rPr>
                <w:rFonts w:ascii="宋体"/>
                <w:szCs w:val="20"/>
              </w:rPr>
            </w:pPr>
          </w:p>
          <w:p>
            <w:pPr>
              <w:pStyle w:val="16"/>
            </w:pPr>
          </w:p>
        </w:tc>
      </w:tr>
    </w:tbl>
    <w:p>
      <w:pPr>
        <w:spacing w:afterLines="50" w:after="120"/>
        <w:jc w:val="center"/>
        <w:rPr>
          <w:rFonts w:ascii="方正小标宋简体" w:eastAsia="方正小标宋简体"/>
          <w:sz w:val="44"/>
          <w:szCs w:val="44"/>
        </w:rPr>
      </w:pPr>
    </w:p>
    <w:p>
      <w:pPr>
        <w:spacing w:afterLines="50" w:after="120"/>
        <w:jc w:val="center"/>
        <w:rPr>
          <w:rFonts w:ascii="方正小标宋简体" w:eastAsia="方正小标宋简体"/>
          <w:sz w:val="44"/>
          <w:szCs w:val="44"/>
        </w:rPr>
      </w:pPr>
    </w:p>
    <w:p>
      <w:pPr>
        <w:pStyle w:val="28"/>
        <w:ind w:firstLineChars="0" w:firstLine="0"/>
        <w:jc w:val="center"/>
        <w:rPr>
          <w:rFonts w:ascii="黑体" w:eastAsia="黑体"/>
          <w:sz w:val="32"/>
          <w:szCs w:val="32"/>
        </w:rPr>
      </w:pPr>
      <w:r>
        <w:rPr>
          <w:rFonts w:ascii="黑体" w:eastAsia="黑体"/>
          <w:sz w:val="32"/>
          <w:szCs w:val="32"/>
        </w:rPr>
        <w:t>项目</w:t>
      </w:r>
      <w:r>
        <w:rPr>
          <w:rFonts w:ascii="黑体" w:eastAsia="黑体" w:hint="eastAsia"/>
          <w:sz w:val="32"/>
          <w:szCs w:val="32"/>
        </w:rPr>
        <w:t>经费</w:t>
      </w:r>
      <w:r>
        <w:rPr>
          <w:rFonts w:ascii="黑体" w:eastAsia="黑体"/>
          <w:sz w:val="32"/>
          <w:szCs w:val="32"/>
        </w:rPr>
        <w:t>总</w:t>
      </w:r>
      <w:r>
        <w:rPr>
          <w:rFonts w:ascii="黑体" w:eastAsia="黑体" w:hint="eastAsia"/>
          <w:sz w:val="32"/>
          <w:szCs w:val="32"/>
        </w:rPr>
        <w:t>预算</w:t>
      </w:r>
      <w:r>
        <w:rPr>
          <w:rFonts w:ascii="黑体" w:eastAsia="黑体"/>
          <w:sz w:val="32"/>
          <w:szCs w:val="32"/>
        </w:rPr>
        <w:t>（一）</w:t>
      </w:r>
    </w:p>
    <w:tbl>
      <w:tblPr>
        <w:jc w:val="left"/>
        <w:tblInd w:w="0" w:type="dxa"/>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05"/>
        <w:gridCol w:w="1029"/>
        <w:gridCol w:w="2458"/>
        <w:gridCol w:w="1282"/>
        <w:gridCol w:w="1697"/>
      </w:tblGrid>
      <w:tr>
        <w:trPr>
          <w:trHeight w:val="630"/>
        </w:trPr>
        <w:tc>
          <w:tcPr>
            <w:tcW w:w="3366"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28"/>
              <w:numPr>
                <w:ilvl w:val="0"/>
                <w:numId w:val="1"/>
              </w:numPr>
              <w:snapToGrid w:val="0"/>
              <w:spacing w:line="400" w:lineRule="exact"/>
              <w:ind w:firstLineChars="0"/>
              <w:jc w:val="center"/>
              <w:rPr>
                <w:rFonts w:ascii="仿宋_GB2312" w:eastAsia="仿宋_GB2312" w:cs="仿宋_GB2312" w:hint="eastAsia"/>
                <w:b/>
                <w:bCs/>
                <w:sz w:val="24"/>
                <w:szCs w:val="28"/>
              </w:rPr>
            </w:pPr>
            <w:r>
              <w:rPr>
                <w:rFonts w:ascii="仿宋_GB2312" w:eastAsia="仿宋_GB2312" w:cs="仿宋_GB2312" w:hint="eastAsia"/>
                <w:b/>
                <w:bCs/>
                <w:sz w:val="24"/>
                <w:szCs w:val="28"/>
              </w:rPr>
              <w:t>经费来源预算（万元）</w:t>
            </w:r>
          </w:p>
        </w:tc>
        <w:tc>
          <w:tcPr>
            <w:tcW w:w="4902" w:type="dxa"/>
            <w:gridSpan w:val="3"/>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sz w:val="24"/>
                <w:szCs w:val="28"/>
              </w:rPr>
            </w:pPr>
            <w:r>
              <w:rPr>
                <w:rFonts w:ascii="仿宋_GB2312" w:eastAsia="仿宋_GB2312" w:cs="仿宋_GB2312" w:hint="eastAsia"/>
                <w:b/>
                <w:bCs/>
                <w:sz w:val="24"/>
                <w:szCs w:val="28"/>
              </w:rPr>
              <w:t>经费支出预算（万元）</w:t>
            </w:r>
          </w:p>
        </w:tc>
      </w:tr>
      <w:tr>
        <w:trPr>
          <w:trHeight w:val="76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其中市财政</w:t>
            </w:r>
          </w:p>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科技专项经费</w:t>
            </w:r>
          </w:p>
        </w:tc>
      </w:tr>
      <w:tr>
        <w:trPr>
          <w:trHeight w:val="63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项目</w:t>
            </w:r>
            <w:r>
              <w:rPr>
                <w:rFonts w:ascii="仿宋_GB2312" w:eastAsia="仿宋_GB2312" w:cs="仿宋_GB2312" w:hint="eastAsia"/>
                <w:color w:val="auto"/>
                <w:sz w:val="24"/>
                <w:szCs w:val="28"/>
                <w:lang w:eastAsia="zh-CN"/>
              </w:rPr>
              <w:t>投资</w:t>
            </w:r>
            <w:r>
              <w:rPr>
                <w:rFonts w:ascii="仿宋_GB2312" w:eastAsia="仿宋_GB2312" w:cs="仿宋_GB2312" w:hint="eastAsia"/>
                <w:color w:val="auto"/>
                <w:sz w:val="24"/>
                <w:szCs w:val="28"/>
              </w:rPr>
              <w:t>合计</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lang w:eastAsia="zh-CN"/>
              </w:rPr>
              <w:t>项目</w:t>
            </w:r>
            <w:r>
              <w:rPr>
                <w:rFonts w:ascii="仿宋_GB2312" w:eastAsia="仿宋_GB2312" w:cs="仿宋_GB2312" w:hint="eastAsia"/>
                <w:color w:val="auto"/>
                <w:sz w:val="24"/>
                <w:szCs w:val="28"/>
              </w:rPr>
              <w:t>支出合计</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jc w:val="center"/>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6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一、市财政科技专项</w:t>
            </w:r>
            <w:r>
              <w:rPr>
                <w:rFonts w:ascii="仿宋_GB2312" w:eastAsia="仿宋_GB2312" w:cs="仿宋_GB2312" w:hint="eastAsia"/>
                <w:color w:val="auto"/>
                <w:sz w:val="24"/>
                <w:szCs w:val="28"/>
                <w:lang w:eastAsia="zh-CN"/>
              </w:rPr>
              <w:t>经费</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r>
              <w:rPr>
                <w:rFonts w:ascii="仿宋_GB2312" w:eastAsia="仿宋_GB2312" w:cs="仿宋_GB2312" w:hint="eastAsia"/>
                <w:color w:val="auto"/>
                <w:sz w:val="24"/>
                <w:lang w:eastAsia="zh-CN"/>
              </w:rPr>
              <w:t>一、</w:t>
            </w:r>
            <w:r>
              <w:rPr>
                <w:rFonts w:ascii="仿宋_GB2312" w:eastAsia="仿宋_GB2312" w:cs="仿宋_GB2312" w:hint="eastAsia"/>
                <w:color w:val="auto"/>
                <w:sz w:val="24"/>
              </w:rPr>
              <w:t>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70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二、</w:t>
            </w:r>
            <w:r>
              <w:rPr>
                <w:rFonts w:ascii="仿宋_GB2312" w:eastAsia="仿宋_GB2312" w:cs="仿宋_GB2312" w:hint="eastAsia"/>
                <w:color w:val="auto"/>
                <w:sz w:val="24"/>
                <w:szCs w:val="28"/>
                <w:lang w:eastAsia="zh-CN"/>
              </w:rPr>
              <w:t>配套资金</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1</w:t>
            </w:r>
            <w:r>
              <w:rPr>
                <w:rFonts w:ascii="仿宋_GB2312" w:eastAsia="仿宋_GB2312" w:cs="仿宋_GB2312" w:hint="eastAsia"/>
                <w:color w:val="auto"/>
                <w:sz w:val="24"/>
                <w:lang w:val="en-US" w:eastAsia="zh-CN"/>
              </w:rPr>
              <w:t>.</w:t>
            </w:r>
            <w:r>
              <w:rPr>
                <w:rFonts w:ascii="仿宋_GB2312" w:eastAsia="仿宋_GB2312" w:cs="仿宋_GB2312" w:hint="eastAsia"/>
                <w:color w:val="auto"/>
                <w:sz w:val="24"/>
              </w:rPr>
              <w:t>设备费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57"/>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2</w:t>
            </w:r>
            <w:r>
              <w:rPr>
                <w:rFonts w:ascii="仿宋_GB2312" w:eastAsia="仿宋_GB2312" w:cs="仿宋_GB2312" w:hint="eastAsia"/>
                <w:color w:val="auto"/>
                <w:sz w:val="24"/>
                <w:lang w:val="en-US" w:eastAsia="zh-CN"/>
              </w:rPr>
              <w:t>.业务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94"/>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3、</w:t>
            </w:r>
            <w:r>
              <w:rPr>
                <w:rFonts w:ascii="仿宋_GB2312" w:eastAsia="仿宋_GB2312" w:cs="仿宋_GB2312" w:hint="eastAsia"/>
                <w:color w:val="auto"/>
                <w:sz w:val="24"/>
                <w:lang w:eastAsia="zh-CN"/>
              </w:rPr>
              <w:t>劳务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710"/>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rPr>
                <w:rFonts w:ascii="仿宋_GB2312" w:eastAsia="仿宋_GB2312" w:cs="仿宋_GB2312" w:hint="eastAsia"/>
                <w:color w:val="auto"/>
                <w:sz w:val="24"/>
              </w:rPr>
            </w:pPr>
            <w:r>
              <w:rPr>
                <w:rFonts w:ascii="仿宋_GB2312" w:eastAsia="仿宋_GB2312" w:cs="仿宋_GB2312" w:hint="eastAsia"/>
                <w:color w:val="auto"/>
                <w:sz w:val="24"/>
                <w:lang w:eastAsia="zh-CN"/>
              </w:rPr>
              <w:t>二、</w:t>
            </w:r>
            <w:r>
              <w:rPr>
                <w:rFonts w:ascii="仿宋_GB2312" w:eastAsia="仿宋_GB2312" w:cs="仿宋_GB2312" w:hint="eastAsia"/>
                <w:color w:val="auto"/>
                <w:sz w:val="24"/>
              </w:rPr>
              <w:t>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60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其中：绩效支出</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3774"/>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ind w:left="0"/>
              <w:rPr>
                <w:rFonts w:ascii="方正兰亭黑_GBK" w:eastAsia="仿宋_GB2312" w:cs="仿宋_GB2312" w:hAnsi="方正兰亭黑_GBK"/>
                <w:color w:val="auto"/>
                <w:szCs w:val="21"/>
              </w:rPr>
            </w:pPr>
            <w:r>
              <w:rPr>
                <w:rFonts w:ascii="仿宋_GB2312" w:eastAsia="仿宋_GB2312" w:cs="仿宋_GB2312" w:hint="eastAsia"/>
                <w:color w:val="auto"/>
                <w:szCs w:val="21"/>
              </w:rPr>
              <w:t>备注：1.设备费主要包括科研项目研究过程中购置或试制专用仪器设备，对现有仪器设备进行升级改造，租赁外单位仪器设备而发生的费用。计算类仪器设备和软件工具的购置、升级、租赁可在设备费科目列支。</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2.业务费主要包括资料费、数据或样本采集费、材料费、测试化验加工费、燃料动力费、印刷出版费、知识产权事务费、办公费、车辆使用费、会议会务费、差旅费、国际合作与交流费、国内协作费等费用。</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3.劳务费主要包括科研项目组成员的劳务费用或补助，参与项目的研究生、博士后、访问学者和项目聘用的研究研究人员、科研辅助人员、科研(财务)助理等的劳务性费用，以及支付给临时聘请的咨询专家的费用或其他费用。</w:t>
            </w:r>
          </w:p>
          <w:p>
            <w:pPr>
              <w:snapToGrid w:val="0"/>
              <w:spacing w:line="400" w:lineRule="exact"/>
              <w:ind w:left="0" w:firstLineChars="200" w:firstLine="420"/>
              <w:rPr>
                <w:rFonts w:ascii="仿宋_GB2312" w:eastAsia="仿宋_GB2312" w:cs="仿宋_GB2312"/>
                <w:color w:val="auto"/>
                <w:sz w:val="24"/>
                <w:szCs w:val="28"/>
                <w:lang w:val="en-US" w:eastAsia="zh-CN"/>
              </w:rPr>
            </w:pPr>
            <w:r>
              <w:rPr>
                <w:rFonts w:ascii="仿宋_GB2312" w:eastAsia="仿宋_GB2312" w:cs="仿宋_GB2312" w:hint="eastAsia"/>
                <w:color w:val="auto"/>
                <w:szCs w:val="21"/>
                <w:lang w:val="en-US" w:eastAsia="zh-CN"/>
              </w:rPr>
              <w:t>4.间接费用是指科研项目承担单位在组织实施项目过程中发生的无法在直接费用中列支的相关费用，用于补偿科研项目承担单位为项目研究提供的仪器设备及房屋、水、电、气、暖消耗，有关管理费用，以及绩效支出等。</w:t>
            </w:r>
          </w:p>
        </w:tc>
      </w:tr>
      <w:tr>
        <w:trPr>
          <w:trHeight w:val="555"/>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both"/>
              <w:rPr>
                <w:rFonts w:ascii="仿宋_GB2312" w:eastAsia="仿宋_GB2312" w:cs="仿宋_GB2312" w:hint="eastAsia"/>
                <w:sz w:val="24"/>
                <w:szCs w:val="28"/>
              </w:rPr>
            </w:pPr>
            <w:r>
              <w:rPr>
                <w:rFonts w:ascii="仿宋_GB2312" w:eastAsia="仿宋_GB2312" w:cs="仿宋_GB2312" w:hint="eastAsia"/>
                <w:b/>
                <w:bCs/>
                <w:sz w:val="24"/>
                <w:szCs w:val="28"/>
              </w:rPr>
              <w:t>20万元以上设备</w:t>
            </w:r>
            <w:r>
              <w:rPr>
                <w:rFonts w:ascii="仿宋_GB2312" w:eastAsia="仿宋_GB2312" w:cs="仿宋_GB2312" w:hint="eastAsia"/>
                <w:b/>
                <w:bCs/>
                <w:sz w:val="24"/>
                <w:szCs w:val="28"/>
                <w:lang w:eastAsia="zh-CN"/>
              </w:rPr>
              <w:t>费明细及</w:t>
            </w:r>
            <w:r>
              <w:rPr>
                <w:rFonts w:ascii="仿宋_GB2312" w:eastAsia="仿宋_GB2312" w:cs="仿宋_GB2312" w:hint="eastAsia"/>
                <w:b/>
                <w:bCs/>
                <w:sz w:val="24"/>
                <w:szCs w:val="28"/>
              </w:rPr>
              <w:t>其他费用基本测算说明</w:t>
            </w:r>
          </w:p>
        </w:tc>
      </w:tr>
      <w:tr>
        <w:trPr>
          <w:trHeight w:val="942"/>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ind w:left="0"/>
              <w:rPr>
                <w:rFonts w:ascii="仿宋_GB2312" w:eastAsia="仿宋_GB2312" w:cs="仿宋_GB2312" w:hint="eastAsia"/>
                <w:color w:val="auto"/>
                <w:sz w:val="24"/>
                <w:szCs w:val="28"/>
              </w:rPr>
            </w:pPr>
          </w:p>
        </w:tc>
      </w:tr>
    </w:tbl>
    <w:p>
      <w:pPr>
        <w:pStyle w:val="28"/>
        <w:ind w:firstLineChars="0" w:firstLine="0"/>
        <w:rPr>
          <w:rFonts w:ascii="黑体" w:eastAsia="黑体"/>
          <w:sz w:val="32"/>
          <w:szCs w:val="32"/>
        </w:rPr>
      </w:pPr>
    </w:p>
    <w:p>
      <w:pPr>
        <w:pStyle w:val="28"/>
        <w:ind w:left="0" w:firstLineChars="0" w:firstLine="0"/>
        <w:jc w:val="center"/>
        <w:rPr>
          <w:rFonts w:ascii="黑体" w:eastAsia="黑体"/>
          <w:sz w:val="32"/>
          <w:szCs w:val="32"/>
        </w:rPr>
      </w:pPr>
      <w:r>
        <w:rPr>
          <w:rFonts w:ascii="黑体" w:eastAsia="黑体"/>
          <w:sz w:val="32"/>
          <w:szCs w:val="32"/>
        </w:rPr>
        <w:t>项目申报单位</w:t>
      </w:r>
      <w:r>
        <w:rPr>
          <w:rFonts w:ascii="黑体" w:eastAsia="黑体" w:hint="eastAsia"/>
          <w:sz w:val="32"/>
          <w:szCs w:val="32"/>
        </w:rPr>
        <w:t>经费</w:t>
      </w:r>
      <w:r>
        <w:rPr>
          <w:rFonts w:ascii="黑体" w:eastAsia="黑体"/>
          <w:sz w:val="32"/>
          <w:szCs w:val="32"/>
        </w:rPr>
        <w:t>总</w:t>
      </w:r>
      <w:r>
        <w:rPr>
          <w:rFonts w:ascii="黑体" w:eastAsia="黑体" w:hint="eastAsia"/>
          <w:sz w:val="32"/>
          <w:szCs w:val="32"/>
        </w:rPr>
        <w:t>预算</w:t>
      </w:r>
      <w:r>
        <w:rPr>
          <w:rFonts w:ascii="黑体" w:eastAsia="黑体"/>
          <w:sz w:val="32"/>
          <w:szCs w:val="32"/>
        </w:rPr>
        <w:t>（二）</w:t>
      </w:r>
    </w:p>
    <w:tbl>
      <w:tblPr>
        <w:jc w:val="left"/>
        <w:tblInd w:w="0" w:type="dxa"/>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05"/>
        <w:gridCol w:w="1029"/>
        <w:gridCol w:w="2458"/>
        <w:gridCol w:w="1282"/>
        <w:gridCol w:w="1697"/>
      </w:tblGrid>
      <w:tr>
        <w:trPr>
          <w:trHeight w:val="630"/>
        </w:trPr>
        <w:tc>
          <w:tcPr>
            <w:tcW w:w="3366"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28"/>
              <w:numPr>
                <w:ilvl w:val="0"/>
                <w:numId w:val="1"/>
              </w:numPr>
              <w:snapToGrid w:val="0"/>
              <w:spacing w:line="400" w:lineRule="exact"/>
              <w:ind w:firstLineChars="0"/>
              <w:jc w:val="center"/>
              <w:rPr>
                <w:rFonts w:ascii="仿宋_GB2312" w:eastAsia="仿宋_GB2312" w:cs="仿宋_GB2312" w:hint="eastAsia"/>
                <w:b/>
                <w:bCs/>
                <w:sz w:val="24"/>
                <w:szCs w:val="28"/>
              </w:rPr>
            </w:pPr>
            <w:r>
              <w:rPr>
                <w:rFonts w:ascii="仿宋_GB2312" w:eastAsia="仿宋_GB2312" w:cs="仿宋_GB2312" w:hint="eastAsia"/>
                <w:b/>
                <w:bCs/>
                <w:sz w:val="24"/>
                <w:szCs w:val="28"/>
              </w:rPr>
              <w:t>经费来源预算（万元）</w:t>
            </w:r>
          </w:p>
        </w:tc>
        <w:tc>
          <w:tcPr>
            <w:tcW w:w="4902" w:type="dxa"/>
            <w:gridSpan w:val="3"/>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sz w:val="24"/>
                <w:szCs w:val="28"/>
              </w:rPr>
            </w:pPr>
            <w:r>
              <w:rPr>
                <w:rFonts w:ascii="仿宋_GB2312" w:eastAsia="仿宋_GB2312" w:cs="仿宋_GB2312" w:hint="eastAsia"/>
                <w:b/>
                <w:bCs/>
                <w:sz w:val="24"/>
                <w:szCs w:val="28"/>
              </w:rPr>
              <w:t>经费支出预算（万元）</w:t>
            </w:r>
          </w:p>
        </w:tc>
      </w:tr>
      <w:tr>
        <w:trPr>
          <w:trHeight w:val="76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其中市财政</w:t>
            </w:r>
          </w:p>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科技专项经费</w:t>
            </w:r>
          </w:p>
        </w:tc>
      </w:tr>
      <w:tr>
        <w:trPr>
          <w:trHeight w:val="63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项目</w:t>
            </w:r>
            <w:r>
              <w:rPr>
                <w:rFonts w:ascii="仿宋_GB2312" w:eastAsia="仿宋_GB2312" w:cs="仿宋_GB2312" w:hint="eastAsia"/>
                <w:color w:val="auto"/>
                <w:sz w:val="24"/>
                <w:szCs w:val="28"/>
                <w:lang w:eastAsia="zh-CN"/>
              </w:rPr>
              <w:t>投资</w:t>
            </w:r>
            <w:r>
              <w:rPr>
                <w:rFonts w:ascii="仿宋_GB2312" w:eastAsia="仿宋_GB2312" w:cs="仿宋_GB2312" w:hint="eastAsia"/>
                <w:color w:val="auto"/>
                <w:sz w:val="24"/>
                <w:szCs w:val="28"/>
              </w:rPr>
              <w:t>合计</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lang w:eastAsia="zh-CN"/>
              </w:rPr>
              <w:t>项目</w:t>
            </w:r>
            <w:r>
              <w:rPr>
                <w:rFonts w:ascii="仿宋_GB2312" w:eastAsia="仿宋_GB2312" w:cs="仿宋_GB2312" w:hint="eastAsia"/>
                <w:color w:val="auto"/>
                <w:sz w:val="24"/>
                <w:szCs w:val="28"/>
              </w:rPr>
              <w:t>支出合计</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jc w:val="center"/>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6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一、市财政科技专项</w:t>
            </w:r>
            <w:r>
              <w:rPr>
                <w:rFonts w:ascii="仿宋_GB2312" w:eastAsia="仿宋_GB2312" w:cs="仿宋_GB2312" w:hint="eastAsia"/>
                <w:color w:val="auto"/>
                <w:sz w:val="24"/>
                <w:szCs w:val="28"/>
                <w:lang w:eastAsia="zh-CN"/>
              </w:rPr>
              <w:t>经费</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r>
              <w:rPr>
                <w:rFonts w:ascii="仿宋_GB2312" w:eastAsia="仿宋_GB2312" w:cs="仿宋_GB2312" w:hint="eastAsia"/>
                <w:color w:val="auto"/>
                <w:sz w:val="24"/>
                <w:lang w:eastAsia="zh-CN"/>
              </w:rPr>
              <w:t>一、</w:t>
            </w:r>
            <w:r>
              <w:rPr>
                <w:rFonts w:ascii="仿宋_GB2312" w:eastAsia="仿宋_GB2312" w:cs="仿宋_GB2312" w:hint="eastAsia"/>
                <w:color w:val="auto"/>
                <w:sz w:val="24"/>
              </w:rPr>
              <w:t>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70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二、</w:t>
            </w:r>
            <w:r>
              <w:rPr>
                <w:rFonts w:ascii="仿宋_GB2312" w:eastAsia="仿宋_GB2312" w:cs="仿宋_GB2312" w:hint="eastAsia"/>
                <w:color w:val="auto"/>
                <w:sz w:val="24"/>
                <w:szCs w:val="28"/>
                <w:lang w:eastAsia="zh-CN"/>
              </w:rPr>
              <w:t>配套资金</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1</w:t>
            </w:r>
            <w:r>
              <w:rPr>
                <w:rFonts w:ascii="仿宋_GB2312" w:eastAsia="仿宋_GB2312" w:cs="仿宋_GB2312" w:hint="eastAsia"/>
                <w:color w:val="auto"/>
                <w:sz w:val="24"/>
                <w:lang w:val="en-US" w:eastAsia="zh-CN"/>
              </w:rPr>
              <w:t>.</w:t>
            </w:r>
            <w:r>
              <w:rPr>
                <w:rFonts w:ascii="仿宋_GB2312" w:eastAsia="仿宋_GB2312" w:cs="仿宋_GB2312" w:hint="eastAsia"/>
                <w:color w:val="auto"/>
                <w:sz w:val="24"/>
              </w:rPr>
              <w:t>设备费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57"/>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2</w:t>
            </w:r>
            <w:r>
              <w:rPr>
                <w:rFonts w:ascii="仿宋_GB2312" w:eastAsia="仿宋_GB2312" w:cs="仿宋_GB2312" w:hint="eastAsia"/>
                <w:color w:val="auto"/>
                <w:sz w:val="24"/>
                <w:lang w:val="en-US" w:eastAsia="zh-CN"/>
              </w:rPr>
              <w:t>.业务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94"/>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3、</w:t>
            </w:r>
            <w:r>
              <w:rPr>
                <w:rFonts w:ascii="仿宋_GB2312" w:eastAsia="仿宋_GB2312" w:cs="仿宋_GB2312" w:hint="eastAsia"/>
                <w:color w:val="auto"/>
                <w:sz w:val="24"/>
                <w:lang w:eastAsia="zh-CN"/>
              </w:rPr>
              <w:t>劳务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710"/>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rPr>
                <w:rFonts w:ascii="仿宋_GB2312" w:eastAsia="仿宋_GB2312" w:cs="仿宋_GB2312" w:hint="eastAsia"/>
                <w:color w:val="auto"/>
                <w:sz w:val="24"/>
              </w:rPr>
            </w:pPr>
            <w:r>
              <w:rPr>
                <w:rFonts w:ascii="仿宋_GB2312" w:eastAsia="仿宋_GB2312" w:cs="仿宋_GB2312" w:hint="eastAsia"/>
                <w:color w:val="auto"/>
                <w:sz w:val="24"/>
                <w:lang w:eastAsia="zh-CN"/>
              </w:rPr>
              <w:t>二、</w:t>
            </w:r>
            <w:r>
              <w:rPr>
                <w:rFonts w:ascii="仿宋_GB2312" w:eastAsia="仿宋_GB2312" w:cs="仿宋_GB2312" w:hint="eastAsia"/>
                <w:color w:val="auto"/>
                <w:sz w:val="24"/>
              </w:rPr>
              <w:t>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60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其中：绩效支出</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3774"/>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ind w:left="0"/>
              <w:rPr>
                <w:rFonts w:ascii="方正兰亭黑_GBK" w:eastAsia="仿宋_GB2312" w:cs="仿宋_GB2312" w:hAnsi="方正兰亭黑_GBK"/>
                <w:color w:val="auto"/>
                <w:szCs w:val="21"/>
              </w:rPr>
            </w:pPr>
            <w:r>
              <w:rPr>
                <w:rFonts w:ascii="仿宋_GB2312" w:eastAsia="仿宋_GB2312" w:cs="仿宋_GB2312" w:hint="eastAsia"/>
                <w:color w:val="auto"/>
                <w:szCs w:val="21"/>
              </w:rPr>
              <w:t>备注：1.设备费主要包括科研项目研究过程中购置或试制专用仪器设备，对现有仪器设备进行升级改造，租赁外单位仪器设备而发生的费用。计算类仪器设备和软件工具的购置、升级、租赁可在设备费科目列支。</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2.业务费主要包括资料费、数据或样本采集费、材料费、测试化验加工费、燃料动力费、印刷出版费、知识产权事务费、办公费、车辆使用费、会议会务费、差旅费、国际合作与交流费、国内协作费等费用。</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3.劳务费主要包括科研项目组成员的劳务费用或补助，参与项目的研究生、博士后、访问学者和项目聘用的研究研究人员、科研辅助人员、科研(财务)助理等的劳务性费用，以及支付给临时聘请的咨询专家的费用或其他费用。</w:t>
            </w:r>
          </w:p>
          <w:p>
            <w:pPr>
              <w:snapToGrid w:val="0"/>
              <w:spacing w:line="400" w:lineRule="exact"/>
              <w:ind w:left="0" w:firstLineChars="200" w:firstLine="420"/>
              <w:rPr>
                <w:rFonts w:ascii="仿宋_GB2312" w:eastAsia="仿宋_GB2312" w:cs="仿宋_GB2312"/>
                <w:color w:val="auto"/>
                <w:sz w:val="24"/>
                <w:szCs w:val="28"/>
                <w:lang w:val="en-US" w:eastAsia="zh-CN"/>
              </w:rPr>
            </w:pPr>
            <w:r>
              <w:rPr>
                <w:rFonts w:ascii="仿宋_GB2312" w:eastAsia="仿宋_GB2312" w:cs="仿宋_GB2312" w:hint="eastAsia"/>
                <w:color w:val="auto"/>
                <w:szCs w:val="21"/>
                <w:lang w:val="en-US" w:eastAsia="zh-CN"/>
              </w:rPr>
              <w:t>4.间接费用是指科研项目承担单位在组织实施项目过程中发生的无法在直接费用中列支的相关费用，用于补偿科研项目承担单位为项目研究提供的仪器设备及房屋、水、电、气、暖消耗，有关管理费用，以及绩效支出等。</w:t>
            </w:r>
          </w:p>
        </w:tc>
      </w:tr>
      <w:tr>
        <w:trPr>
          <w:trHeight w:val="555"/>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both"/>
              <w:rPr>
                <w:rFonts w:ascii="仿宋_GB2312" w:eastAsia="仿宋_GB2312" w:cs="仿宋_GB2312" w:hint="eastAsia"/>
                <w:sz w:val="24"/>
                <w:szCs w:val="28"/>
              </w:rPr>
            </w:pPr>
            <w:r>
              <w:rPr>
                <w:rFonts w:ascii="仿宋_GB2312" w:eastAsia="仿宋_GB2312" w:cs="仿宋_GB2312" w:hint="eastAsia"/>
                <w:b/>
                <w:bCs/>
                <w:sz w:val="24"/>
                <w:szCs w:val="28"/>
              </w:rPr>
              <w:t>20万元以上设备</w:t>
            </w:r>
            <w:r>
              <w:rPr>
                <w:rFonts w:ascii="仿宋_GB2312" w:eastAsia="仿宋_GB2312" w:cs="仿宋_GB2312" w:hint="eastAsia"/>
                <w:b/>
                <w:bCs/>
                <w:sz w:val="24"/>
                <w:szCs w:val="28"/>
                <w:lang w:eastAsia="zh-CN"/>
              </w:rPr>
              <w:t>费明细及</w:t>
            </w:r>
            <w:r>
              <w:rPr>
                <w:rFonts w:ascii="仿宋_GB2312" w:eastAsia="仿宋_GB2312" w:cs="仿宋_GB2312" w:hint="eastAsia"/>
                <w:b/>
                <w:bCs/>
                <w:sz w:val="24"/>
                <w:szCs w:val="28"/>
              </w:rPr>
              <w:t>其他费用基本测算说明</w:t>
            </w:r>
          </w:p>
        </w:tc>
      </w:tr>
      <w:tr>
        <w:trPr>
          <w:trHeight w:val="942"/>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ind w:left="0"/>
              <w:rPr>
                <w:rFonts w:ascii="仿宋_GB2312" w:eastAsia="仿宋_GB2312" w:cs="仿宋_GB2312" w:hint="eastAsia"/>
                <w:color w:val="auto"/>
                <w:sz w:val="24"/>
                <w:szCs w:val="28"/>
              </w:rPr>
            </w:pPr>
          </w:p>
        </w:tc>
      </w:tr>
    </w:tbl>
    <w:p>
      <w:pPr>
        <w:pStyle w:val="28"/>
        <w:ind w:firstLineChars="0" w:firstLine="0"/>
        <w:rPr>
          <w:rFonts w:ascii="黑体" w:eastAsia="黑体"/>
          <w:sz w:val="32"/>
          <w:szCs w:val="32"/>
        </w:rPr>
      </w:pPr>
    </w:p>
    <w:p>
      <w:pPr>
        <w:pStyle w:val="28"/>
        <w:ind w:left="0" w:firstLineChars="0" w:firstLine="0"/>
        <w:jc w:val="center"/>
        <w:rPr>
          <w:rFonts w:ascii="黑体" w:eastAsia="黑体"/>
          <w:sz w:val="32"/>
          <w:szCs w:val="32"/>
        </w:rPr>
      </w:pPr>
      <w:r>
        <w:rPr>
          <w:rFonts w:ascii="黑体" w:eastAsia="黑体"/>
          <w:sz w:val="32"/>
          <w:szCs w:val="32"/>
        </w:rPr>
        <w:t>项目合作单位</w:t>
      </w:r>
      <w:r>
        <w:rPr>
          <w:rFonts w:ascii="黑体" w:eastAsia="黑体" w:hint="eastAsia"/>
          <w:sz w:val="32"/>
          <w:szCs w:val="32"/>
        </w:rPr>
        <w:t>经费</w:t>
      </w:r>
      <w:r>
        <w:rPr>
          <w:rFonts w:ascii="黑体" w:eastAsia="黑体"/>
          <w:sz w:val="32"/>
          <w:szCs w:val="32"/>
        </w:rPr>
        <w:t>总</w:t>
      </w:r>
      <w:r>
        <w:rPr>
          <w:rFonts w:ascii="黑体" w:eastAsia="黑体" w:hint="eastAsia"/>
          <w:sz w:val="32"/>
          <w:szCs w:val="32"/>
        </w:rPr>
        <w:t>预算</w:t>
      </w:r>
      <w:r>
        <w:rPr>
          <w:rFonts w:ascii="黑体" w:eastAsia="黑体"/>
          <w:sz w:val="32"/>
          <w:szCs w:val="32"/>
        </w:rPr>
        <w:t>（三）</w:t>
      </w:r>
    </w:p>
    <w:tbl>
      <w:tblPr>
        <w:jc w:val="left"/>
        <w:tblInd w:w="0" w:type="dxa"/>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05"/>
        <w:gridCol w:w="1029"/>
        <w:gridCol w:w="2458"/>
        <w:gridCol w:w="1282"/>
        <w:gridCol w:w="1697"/>
      </w:tblGrid>
      <w:tr>
        <w:trPr>
          <w:trHeight w:val="630"/>
        </w:trPr>
        <w:tc>
          <w:tcPr>
            <w:tcW w:w="3366"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28"/>
              <w:numPr>
                <w:ilvl w:val="0"/>
                <w:numId w:val="1"/>
              </w:numPr>
              <w:snapToGrid w:val="0"/>
              <w:spacing w:line="400" w:lineRule="exact"/>
              <w:ind w:firstLineChars="0"/>
              <w:jc w:val="center"/>
              <w:rPr>
                <w:rFonts w:ascii="仿宋_GB2312" w:eastAsia="仿宋_GB2312" w:cs="仿宋_GB2312" w:hint="eastAsia"/>
                <w:b/>
                <w:bCs/>
                <w:sz w:val="24"/>
                <w:szCs w:val="28"/>
              </w:rPr>
            </w:pPr>
            <w:r>
              <w:rPr>
                <w:rFonts w:ascii="仿宋_GB2312" w:eastAsia="仿宋_GB2312" w:cs="仿宋_GB2312" w:hint="eastAsia"/>
                <w:b/>
                <w:bCs/>
                <w:sz w:val="24"/>
                <w:szCs w:val="28"/>
              </w:rPr>
              <w:t>经费来源预算（万元）</w:t>
            </w:r>
          </w:p>
        </w:tc>
        <w:tc>
          <w:tcPr>
            <w:tcW w:w="4902" w:type="dxa"/>
            <w:gridSpan w:val="3"/>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sz w:val="24"/>
                <w:szCs w:val="28"/>
              </w:rPr>
            </w:pPr>
            <w:r>
              <w:rPr>
                <w:rFonts w:ascii="仿宋_GB2312" w:eastAsia="仿宋_GB2312" w:cs="仿宋_GB2312" w:hint="eastAsia"/>
                <w:b/>
                <w:bCs/>
                <w:sz w:val="24"/>
                <w:szCs w:val="28"/>
              </w:rPr>
              <w:t>经费支出预算（万元）</w:t>
            </w:r>
          </w:p>
        </w:tc>
      </w:tr>
      <w:tr>
        <w:trPr>
          <w:trHeight w:val="76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其中市财政</w:t>
            </w:r>
          </w:p>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科技专项经费</w:t>
            </w:r>
          </w:p>
        </w:tc>
      </w:tr>
      <w:tr>
        <w:trPr>
          <w:trHeight w:val="63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项目</w:t>
            </w:r>
            <w:r>
              <w:rPr>
                <w:rFonts w:ascii="仿宋_GB2312" w:eastAsia="仿宋_GB2312" w:cs="仿宋_GB2312" w:hint="eastAsia"/>
                <w:color w:val="auto"/>
                <w:sz w:val="24"/>
                <w:szCs w:val="28"/>
                <w:lang w:eastAsia="zh-CN"/>
              </w:rPr>
              <w:t>投资</w:t>
            </w:r>
            <w:r>
              <w:rPr>
                <w:rFonts w:ascii="仿宋_GB2312" w:eastAsia="仿宋_GB2312" w:cs="仿宋_GB2312" w:hint="eastAsia"/>
                <w:color w:val="auto"/>
                <w:sz w:val="24"/>
                <w:szCs w:val="28"/>
              </w:rPr>
              <w:t>合计</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lang w:eastAsia="zh-CN"/>
              </w:rPr>
              <w:t>项目</w:t>
            </w:r>
            <w:r>
              <w:rPr>
                <w:rFonts w:ascii="仿宋_GB2312" w:eastAsia="仿宋_GB2312" w:cs="仿宋_GB2312" w:hint="eastAsia"/>
                <w:color w:val="auto"/>
                <w:sz w:val="24"/>
                <w:szCs w:val="28"/>
              </w:rPr>
              <w:t>支出合计</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jc w:val="center"/>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6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一、市财政科技专项</w:t>
            </w:r>
            <w:r>
              <w:rPr>
                <w:rFonts w:ascii="仿宋_GB2312" w:eastAsia="仿宋_GB2312" w:cs="仿宋_GB2312" w:hint="eastAsia"/>
                <w:color w:val="auto"/>
                <w:sz w:val="24"/>
                <w:szCs w:val="28"/>
                <w:lang w:eastAsia="zh-CN"/>
              </w:rPr>
              <w:t>经费</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r>
              <w:rPr>
                <w:rFonts w:ascii="仿宋_GB2312" w:eastAsia="仿宋_GB2312" w:cs="仿宋_GB2312" w:hint="eastAsia"/>
                <w:color w:val="auto"/>
                <w:sz w:val="24"/>
                <w:lang w:eastAsia="zh-CN"/>
              </w:rPr>
              <w:t>一、</w:t>
            </w:r>
            <w:r>
              <w:rPr>
                <w:rFonts w:ascii="仿宋_GB2312" w:eastAsia="仿宋_GB2312" w:cs="仿宋_GB2312" w:hint="eastAsia"/>
                <w:color w:val="auto"/>
                <w:sz w:val="24"/>
              </w:rPr>
              <w:t>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70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二、</w:t>
            </w:r>
            <w:r>
              <w:rPr>
                <w:rFonts w:ascii="仿宋_GB2312" w:eastAsia="仿宋_GB2312" w:cs="仿宋_GB2312" w:hint="eastAsia"/>
                <w:color w:val="auto"/>
                <w:sz w:val="24"/>
                <w:szCs w:val="28"/>
                <w:lang w:eastAsia="zh-CN"/>
              </w:rPr>
              <w:t>配套资金</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1</w:t>
            </w:r>
            <w:r>
              <w:rPr>
                <w:rFonts w:ascii="仿宋_GB2312" w:eastAsia="仿宋_GB2312" w:cs="仿宋_GB2312" w:hint="eastAsia"/>
                <w:color w:val="auto"/>
                <w:sz w:val="24"/>
                <w:lang w:val="en-US" w:eastAsia="zh-CN"/>
              </w:rPr>
              <w:t>.</w:t>
            </w:r>
            <w:r>
              <w:rPr>
                <w:rFonts w:ascii="仿宋_GB2312" w:eastAsia="仿宋_GB2312" w:cs="仿宋_GB2312" w:hint="eastAsia"/>
                <w:color w:val="auto"/>
                <w:sz w:val="24"/>
              </w:rPr>
              <w:t>设备费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57"/>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2</w:t>
            </w:r>
            <w:r>
              <w:rPr>
                <w:rFonts w:ascii="仿宋_GB2312" w:eastAsia="仿宋_GB2312" w:cs="仿宋_GB2312" w:hint="eastAsia"/>
                <w:color w:val="auto"/>
                <w:sz w:val="24"/>
                <w:lang w:val="en-US" w:eastAsia="zh-CN"/>
              </w:rPr>
              <w:t>.业务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94"/>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3、</w:t>
            </w:r>
            <w:r>
              <w:rPr>
                <w:rFonts w:ascii="仿宋_GB2312" w:eastAsia="仿宋_GB2312" w:cs="仿宋_GB2312" w:hint="eastAsia"/>
                <w:color w:val="auto"/>
                <w:sz w:val="24"/>
                <w:lang w:eastAsia="zh-CN"/>
              </w:rPr>
              <w:t>劳务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710"/>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rPr>
                <w:rFonts w:ascii="仿宋_GB2312" w:eastAsia="仿宋_GB2312" w:cs="仿宋_GB2312" w:hint="eastAsia"/>
                <w:color w:val="auto"/>
                <w:sz w:val="24"/>
              </w:rPr>
            </w:pPr>
            <w:r>
              <w:rPr>
                <w:rFonts w:ascii="仿宋_GB2312" w:eastAsia="仿宋_GB2312" w:cs="仿宋_GB2312" w:hint="eastAsia"/>
                <w:color w:val="auto"/>
                <w:sz w:val="24"/>
                <w:lang w:eastAsia="zh-CN"/>
              </w:rPr>
              <w:t>二、</w:t>
            </w:r>
            <w:r>
              <w:rPr>
                <w:rFonts w:ascii="仿宋_GB2312" w:eastAsia="仿宋_GB2312" w:cs="仿宋_GB2312" w:hint="eastAsia"/>
                <w:color w:val="auto"/>
                <w:sz w:val="24"/>
              </w:rPr>
              <w:t>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60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其中：绩效支出</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3774"/>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ind w:left="0"/>
              <w:rPr>
                <w:rFonts w:ascii="方正兰亭黑_GBK" w:eastAsia="仿宋_GB2312" w:cs="仿宋_GB2312" w:hAnsi="方正兰亭黑_GBK"/>
                <w:color w:val="auto"/>
                <w:szCs w:val="21"/>
              </w:rPr>
            </w:pPr>
            <w:r>
              <w:rPr>
                <w:rFonts w:ascii="仿宋_GB2312" w:eastAsia="仿宋_GB2312" w:cs="仿宋_GB2312" w:hint="eastAsia"/>
                <w:color w:val="auto"/>
                <w:szCs w:val="21"/>
              </w:rPr>
              <w:t>备注：1.设备费主要包括科研项目研究过程中购置或试制专用仪器设备，对现有仪器设备进行升级改造，租赁外单位仪器设备而发生的费用。计算类仪器设备和软件工具的购置、升级、租赁可在设备费科目列支。</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2.业务费主要包括资料费、数据或样本采集费、材料费、测试化验加工费、燃料动力费、印刷出版费、知识产权事务费、办公费、车辆使用费、会议会务费、差旅费、国际合作与交流费、国内协作费等费用。</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3.劳务费主要包括科研项目组成员的劳务费用或补助，参与项目的研究生、博士后、访问学者和项目聘用的研究研究人员、科研辅助人员、科研(财务)助理等的劳务性费用，以及支付给临时聘请的咨询专家的费用或其他费用。</w:t>
            </w:r>
          </w:p>
          <w:p>
            <w:pPr>
              <w:snapToGrid w:val="0"/>
              <w:spacing w:line="400" w:lineRule="exact"/>
              <w:ind w:left="0" w:firstLineChars="200" w:firstLine="420"/>
              <w:rPr>
                <w:rFonts w:ascii="仿宋_GB2312" w:eastAsia="仿宋_GB2312" w:cs="仿宋_GB2312"/>
                <w:color w:val="auto"/>
                <w:sz w:val="24"/>
                <w:szCs w:val="28"/>
                <w:lang w:val="en-US" w:eastAsia="zh-CN"/>
              </w:rPr>
            </w:pPr>
            <w:r>
              <w:rPr>
                <w:rFonts w:ascii="仿宋_GB2312" w:eastAsia="仿宋_GB2312" w:cs="仿宋_GB2312" w:hint="eastAsia"/>
                <w:color w:val="auto"/>
                <w:szCs w:val="21"/>
                <w:lang w:val="en-US" w:eastAsia="zh-CN"/>
              </w:rPr>
              <w:t>4.间接费用是指科研项目承担单位在组织实施项目过程中发生的无法在直接费用中列支的相关费用，用于补偿科研项目承担单位为项目研究提供的仪器设备及房屋、水、电、气、暖消耗，有关管理费用，以及绩效支出等。</w:t>
            </w:r>
          </w:p>
        </w:tc>
      </w:tr>
      <w:tr>
        <w:trPr>
          <w:trHeight w:val="555"/>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both"/>
              <w:rPr>
                <w:rFonts w:ascii="仿宋_GB2312" w:eastAsia="仿宋_GB2312" w:cs="仿宋_GB2312" w:hint="eastAsia"/>
                <w:sz w:val="24"/>
                <w:szCs w:val="28"/>
              </w:rPr>
            </w:pPr>
            <w:r>
              <w:rPr>
                <w:rFonts w:ascii="仿宋_GB2312" w:eastAsia="仿宋_GB2312" w:cs="仿宋_GB2312" w:hint="eastAsia"/>
                <w:b/>
                <w:bCs/>
                <w:sz w:val="24"/>
                <w:szCs w:val="28"/>
              </w:rPr>
              <w:t>20万元以上设备</w:t>
            </w:r>
            <w:r>
              <w:rPr>
                <w:rFonts w:ascii="仿宋_GB2312" w:eastAsia="仿宋_GB2312" w:cs="仿宋_GB2312" w:hint="eastAsia"/>
                <w:b/>
                <w:bCs/>
                <w:sz w:val="24"/>
                <w:szCs w:val="28"/>
                <w:lang w:eastAsia="zh-CN"/>
              </w:rPr>
              <w:t>费明细及</w:t>
            </w:r>
            <w:r>
              <w:rPr>
                <w:rFonts w:ascii="仿宋_GB2312" w:eastAsia="仿宋_GB2312" w:cs="仿宋_GB2312" w:hint="eastAsia"/>
                <w:b/>
                <w:bCs/>
                <w:sz w:val="24"/>
                <w:szCs w:val="28"/>
              </w:rPr>
              <w:t>其他费用基本测算说明</w:t>
            </w:r>
          </w:p>
        </w:tc>
      </w:tr>
      <w:tr>
        <w:trPr>
          <w:trHeight w:val="942"/>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ind w:left="0"/>
              <w:rPr>
                <w:rFonts w:ascii="仿宋_GB2312" w:eastAsia="仿宋_GB2312" w:cs="仿宋_GB2312" w:hint="eastAsia"/>
                <w:color w:val="auto"/>
                <w:sz w:val="24"/>
                <w:szCs w:val="28"/>
              </w:rPr>
            </w:pPr>
          </w:p>
        </w:tc>
      </w:tr>
    </w:tbl>
    <w:p>
      <w:pPr>
        <w:pStyle w:val="28"/>
        <w:ind w:firstLineChars="0" w:firstLine="0"/>
        <w:rPr>
          <w:rFonts w:ascii="黑体" w:eastAsia="黑体"/>
          <w:sz w:val="32"/>
          <w:szCs w:val="32"/>
        </w:rPr>
      </w:pPr>
    </w:p>
    <w:p>
      <w:pPr>
        <w:spacing w:afterLines="50" w:after="120"/>
        <w:jc w:val="center"/>
        <w:rPr>
          <w:rFonts w:ascii="方正小标宋简体" w:eastAsia="方正小标宋简体"/>
          <w:sz w:val="44"/>
          <w:szCs w:val="44"/>
        </w:rPr>
      </w:pPr>
      <w:r>
        <w:rPr>
          <w:rFonts w:ascii="方正小标宋简体" w:eastAsia="方正小标宋简体" w:hint="eastAsia"/>
          <w:sz w:val="44"/>
          <w:szCs w:val="44"/>
        </w:rPr>
        <w:t>申报单位</w:t>
      </w:r>
      <w:r>
        <w:rPr>
          <w:rFonts w:ascii="方正小标宋简体" w:eastAsia="方正小标宋简体"/>
          <w:sz w:val="44"/>
          <w:szCs w:val="44"/>
        </w:rPr>
        <w:t>、合作单位</w:t>
      </w:r>
      <w:r>
        <w:rPr>
          <w:rFonts w:ascii="方正小标宋简体" w:eastAsia="方正小标宋简体" w:hint="eastAsia"/>
          <w:sz w:val="44"/>
          <w:szCs w:val="44"/>
        </w:rPr>
        <w:t>和组织单位意见</w:t>
      </w:r>
    </w:p>
    <w:tbl>
      <w:tblPr>
        <w:tblpPr w:leftFromText="180" w:rightFromText="180" w:vertAnchor="text" w:horzAnchor="page" w:tblpX="1769" w:tblpY="271"/>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743"/>
      </w:tblGrid>
      <w:tr>
        <w:trPr>
          <w:cantSplit/>
          <w:trHeight w:val="3280"/>
        </w:trPr>
        <w:tc>
          <w:tcPr>
            <w:tcW w:w="8743" w:type="dxa"/>
            <w:tcBorders>
              <w:top w:val="single" w:sz="4" w:space="0" w:color="auto"/>
              <w:left w:val="single" w:sz="4" w:space="0" w:color="auto"/>
              <w:bottom w:val="single" w:sz="4" w:space="0" w:color="auto"/>
              <w:right w:val="single" w:sz="4" w:space="0" w:color="auto"/>
            </w:tcBorders>
            <w:noWrap/>
          </w:tcPr>
          <w:p>
            <w:pPr>
              <w:spacing w:line="360" w:lineRule="auto"/>
              <w:ind w:right="567"/>
              <w:rPr>
                <w:rFonts w:ascii="宋体"/>
                <w:sz w:val="24"/>
                <w:szCs w:val="28"/>
              </w:rPr>
            </w:pPr>
            <w:r>
              <w:rPr>
                <w:rFonts w:ascii="宋体" w:hint="eastAsia"/>
                <w:sz w:val="24"/>
                <w:szCs w:val="28"/>
              </w:rPr>
              <w:t>申报单位意见：</w:t>
            </w:r>
          </w:p>
          <w:p>
            <w:pPr>
              <w:spacing w:line="360" w:lineRule="auto"/>
              <w:ind w:right="567" w:firstLineChars="600" w:firstLine="1440"/>
              <w:rPr>
                <w:rFonts w:ascii="宋体"/>
                <w:sz w:val="24"/>
                <w:szCs w:val="28"/>
              </w:rPr>
            </w:pPr>
            <w:r>
              <w:rPr>
                <w:rFonts w:ascii="宋体" w:hint="eastAsia"/>
                <w:sz w:val="24"/>
                <w:szCs w:val="28"/>
              </w:rPr>
              <w:t xml:space="preserve">项目负责人（签字）                     　　                            </w:t>
            </w:r>
          </w:p>
          <w:p>
            <w:pPr>
              <w:spacing w:line="360" w:lineRule="auto"/>
              <w:ind w:right="567" w:firstLineChars="2300" w:firstLine="5520"/>
              <w:rPr>
                <w:rFonts w:ascii="宋体"/>
                <w:sz w:val="24"/>
                <w:szCs w:val="28"/>
              </w:rPr>
            </w:pPr>
            <w:r>
              <w:rPr>
                <w:rFonts w:ascii="宋体" w:hint="eastAsia"/>
                <w:sz w:val="24"/>
                <w:szCs w:val="28"/>
              </w:rPr>
              <w:t>（公   章）　</w:t>
            </w:r>
          </w:p>
          <w:p>
            <w:pPr>
              <w:spacing w:line="360" w:lineRule="auto"/>
              <w:ind w:right="567" w:firstLineChars="600" w:firstLine="1440"/>
              <w:rPr>
                <w:rFonts w:ascii="宋体"/>
                <w:sz w:val="24"/>
                <w:szCs w:val="28"/>
              </w:rPr>
            </w:pPr>
            <w:r>
              <w:rPr>
                <w:rFonts w:ascii="宋体" w:hint="eastAsia"/>
                <w:sz w:val="24"/>
                <w:szCs w:val="28"/>
              </w:rPr>
              <w:t xml:space="preserve">单位负责人（签字）                          </w:t>
            </w:r>
          </w:p>
          <w:p>
            <w:pPr>
              <w:spacing w:line="360" w:lineRule="auto"/>
              <w:ind w:right="567" w:firstLineChars="2100" w:firstLine="5040"/>
              <w:rPr>
                <w:rFonts w:ascii="宋体"/>
                <w:sz w:val="24"/>
                <w:szCs w:val="28"/>
              </w:rPr>
            </w:pPr>
            <w:r>
              <w:rPr>
                <w:rFonts w:ascii="宋体" w:hint="eastAsia"/>
                <w:sz w:val="24"/>
                <w:szCs w:val="28"/>
              </w:rPr>
              <w:t xml:space="preserve">  年    月    日</w:t>
            </w:r>
          </w:p>
          <w:p>
            <w:pPr>
              <w:spacing w:line="360" w:lineRule="auto"/>
              <w:ind w:right="567" w:firstLineChars="2100" w:firstLine="5040"/>
              <w:rPr>
                <w:rFonts w:ascii="宋体"/>
                <w:sz w:val="24"/>
                <w:szCs w:val="28"/>
              </w:rPr>
            </w:pPr>
          </w:p>
        </w:tc>
      </w:tr>
      <w:tr>
        <w:trPr>
          <w:cantSplit/>
          <w:trHeight w:val="3237"/>
        </w:trPr>
        <w:tc>
          <w:tcPr>
            <w:tcW w:w="8743" w:type="dxa"/>
            <w:tcBorders>
              <w:top w:val="single" w:sz="4" w:space="0" w:color="auto"/>
              <w:left w:val="single" w:sz="4" w:space="0" w:color="auto"/>
              <w:bottom w:val="single" w:sz="4" w:space="0" w:color="auto"/>
              <w:right w:val="single" w:sz="4" w:space="0" w:color="auto"/>
            </w:tcBorders>
            <w:noWrap/>
            <w:vAlign w:val="center"/>
          </w:tcPr>
          <w:p>
            <w:pPr>
              <w:spacing w:before="240"/>
              <w:jc w:val="left"/>
              <w:rPr>
                <w:sz w:val="24"/>
              </w:rPr>
            </w:pPr>
            <w:r>
              <w:rPr>
                <w:sz w:val="24"/>
              </w:rPr>
              <w:t>合作</w:t>
            </w:r>
            <w:r>
              <w:rPr>
                <w:rFonts w:hint="eastAsia"/>
                <w:sz w:val="24"/>
              </w:rPr>
              <w:t>单位意见：</w:t>
            </w:r>
          </w:p>
          <w:p>
            <w:pPr>
              <w:rPr>
                <w:sz w:val="24"/>
              </w:rPr>
            </w:pPr>
          </w:p>
          <w:p>
            <w:pPr>
              <w:rPr>
                <w:sz w:val="24"/>
              </w:rPr>
            </w:pPr>
          </w:p>
          <w:p>
            <w:pPr>
              <w:rPr>
                <w:sz w:val="24"/>
              </w:rPr>
            </w:pPr>
            <w:r>
              <w:rPr>
                <w:rFonts w:hint="eastAsia"/>
                <w:sz w:val="24"/>
              </w:rPr>
              <w:t>负责人（签名）：                                 （公章）</w:t>
            </w:r>
          </w:p>
          <w:p>
            <w:pPr>
              <w:spacing w:before="240"/>
              <w:ind w:firstLineChars="2350" w:firstLine="5640"/>
              <w:jc w:val="left"/>
              <w:rPr>
                <w:rFonts w:ascii="黑体" w:eastAsia="黑体"/>
                <w:sz w:val="28"/>
                <w:szCs w:val="28"/>
              </w:rPr>
            </w:pPr>
            <w:r>
              <w:rPr>
                <w:rFonts w:hint="eastAsia"/>
                <w:sz w:val="24"/>
              </w:rPr>
              <w:t>年   月   日</w:t>
            </w:r>
          </w:p>
        </w:tc>
      </w:tr>
      <w:tr>
        <w:trPr>
          <w:trHeight w:val="4989"/>
        </w:trPr>
        <w:tc>
          <w:tcPr>
            <w:tcW w:w="8743" w:type="dxa"/>
            <w:tcBorders>
              <w:top w:val="single" w:sz="4" w:space="0" w:color="auto"/>
              <w:left w:val="single" w:sz="4" w:space="0" w:color="auto"/>
              <w:bottom w:val="single" w:sz="4" w:space="0" w:color="auto"/>
              <w:right w:val="single" w:sz="4" w:space="0" w:color="auto"/>
            </w:tcBorders>
            <w:noWrap/>
          </w:tcPr>
          <w:p>
            <w:pPr>
              <w:spacing w:line="360" w:lineRule="auto"/>
              <w:ind w:right="567"/>
              <w:rPr>
                <w:rFonts w:ascii="宋体"/>
                <w:sz w:val="24"/>
                <w:szCs w:val="28"/>
              </w:rPr>
            </w:pPr>
          </w:p>
          <w:p>
            <w:pPr>
              <w:spacing w:line="360" w:lineRule="auto"/>
              <w:ind w:right="567"/>
              <w:rPr>
                <w:rFonts w:ascii="宋体"/>
                <w:sz w:val="24"/>
                <w:szCs w:val="28"/>
              </w:rPr>
            </w:pPr>
            <w:r>
              <w:rPr>
                <w:rFonts w:ascii="宋体" w:hint="eastAsia"/>
                <w:sz w:val="24"/>
                <w:szCs w:val="28"/>
              </w:rPr>
              <w:t>组织单位意见：</w:t>
            </w:r>
          </w:p>
          <w:p>
            <w:pPr>
              <w:spacing w:line="360" w:lineRule="auto"/>
              <w:ind w:right="567" w:firstLineChars="600" w:firstLine="1440"/>
              <w:rPr>
                <w:rFonts w:ascii="宋体"/>
                <w:sz w:val="24"/>
                <w:szCs w:val="28"/>
              </w:rPr>
            </w:pPr>
          </w:p>
          <w:p>
            <w:pPr>
              <w:spacing w:line="360" w:lineRule="auto"/>
              <w:ind w:right="567" w:firstLineChars="600" w:firstLine="1440"/>
              <w:rPr>
                <w:rFonts w:ascii="宋体"/>
                <w:sz w:val="24"/>
                <w:szCs w:val="28"/>
              </w:rPr>
            </w:pPr>
            <w:r>
              <w:rPr>
                <w:rFonts w:ascii="宋体" w:hint="eastAsia"/>
                <w:sz w:val="24"/>
                <w:szCs w:val="28"/>
              </w:rPr>
              <w:t xml:space="preserve">                                            （公   章）</w:t>
            </w:r>
          </w:p>
          <w:p>
            <w:pPr>
              <w:spacing w:line="360" w:lineRule="auto"/>
              <w:ind w:right="567" w:firstLineChars="600" w:firstLine="1440"/>
              <w:rPr>
                <w:rFonts w:ascii="宋体"/>
                <w:sz w:val="24"/>
                <w:szCs w:val="28"/>
              </w:rPr>
            </w:pPr>
            <w:r>
              <w:rPr>
                <w:rFonts w:ascii="宋体" w:hint="eastAsia"/>
                <w:sz w:val="24"/>
                <w:szCs w:val="28"/>
              </w:rPr>
              <w:t xml:space="preserve">单位负责人（签字）                              </w:t>
            </w:r>
          </w:p>
          <w:p>
            <w:pPr>
              <w:spacing w:line="360" w:lineRule="auto"/>
              <w:ind w:right="567" w:firstLineChars="2400" w:firstLine="5760"/>
              <w:rPr>
                <w:rFonts w:ascii="宋体"/>
                <w:sz w:val="24"/>
                <w:szCs w:val="28"/>
              </w:rPr>
            </w:pPr>
            <w:r>
              <w:rPr>
                <w:rFonts w:ascii="宋体" w:hint="eastAsia"/>
                <w:sz w:val="24"/>
                <w:szCs w:val="28"/>
              </w:rPr>
              <w:t>年    月    日</w:t>
            </w:r>
          </w:p>
        </w:tc>
      </w:tr>
    </w:tbl>
    <w:p>
      <w:pPr>
        <w:spacing w:line="560" w:lineRule="exact"/>
        <w:jc w:val="center"/>
        <w:rPr>
          <w:rFonts w:ascii="方正小标宋简体" w:eastAsia="方正小标宋简体"/>
          <w:bCs/>
          <w:sz w:val="44"/>
          <w:szCs w:val="44"/>
        </w:rPr>
      </w:pPr>
    </w:p>
    <w:p>
      <w:pPr>
        <w:spacing w:line="560" w:lineRule="exact"/>
        <w:jc w:val="center"/>
        <w:rPr>
          <w:rFonts w:ascii="方正小标宋简体" w:eastAsia="方正小标宋简体"/>
          <w:bCs/>
          <w:sz w:val="44"/>
          <w:szCs w:val="44"/>
        </w:rPr>
      </w:pPr>
    </w:p>
    <w:p>
      <w:pPr>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吕梁市校</w:t>
      </w:r>
      <w:r>
        <w:rPr>
          <w:rFonts w:ascii="方正小标宋简体" w:eastAsia="方正小标宋简体"/>
          <w:bCs/>
          <w:sz w:val="44"/>
          <w:szCs w:val="44"/>
        </w:rPr>
        <w:t>地</w:t>
      </w:r>
      <w:r>
        <w:rPr>
          <w:rFonts w:ascii="方正小标宋简体" w:eastAsia="方正小标宋简体" w:hint="eastAsia"/>
          <w:bCs/>
          <w:sz w:val="44"/>
          <w:szCs w:val="44"/>
        </w:rPr>
        <w:t>合作重点研发</w:t>
      </w:r>
      <w:r>
        <w:rPr>
          <w:rFonts w:ascii="方正小标宋简体" w:eastAsia="方正小标宋简体"/>
          <w:bCs/>
          <w:sz w:val="44"/>
          <w:szCs w:val="44"/>
        </w:rPr>
        <w:t>专项</w:t>
      </w:r>
      <w:r>
        <w:rPr>
          <w:rFonts w:ascii="方正小标宋简体" w:eastAsia="方正小标宋简体" w:hint="eastAsia"/>
          <w:bCs/>
          <w:sz w:val="44"/>
          <w:szCs w:val="44"/>
        </w:rPr>
        <w:t>可行性研究</w:t>
      </w:r>
    </w:p>
    <w:p>
      <w:pPr>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报告写作提纲</w:t>
      </w:r>
    </w:p>
    <w:p>
      <w:pPr>
        <w:snapToGrid w:val="0"/>
        <w:spacing w:line="560" w:lineRule="exact"/>
        <w:ind w:firstLineChars="200" w:firstLine="640"/>
        <w:rPr>
          <w:rFonts w:ascii="黑体" w:eastAsia="黑体"/>
          <w:sz w:val="32"/>
          <w:szCs w:val="32"/>
        </w:rPr>
      </w:pPr>
      <w:r>
        <w:rPr>
          <w:rFonts w:ascii="黑体" w:eastAsia="黑体" w:hint="eastAsia"/>
          <w:sz w:val="32"/>
          <w:szCs w:val="32"/>
        </w:rPr>
        <w:t>一、项目概述</w:t>
      </w:r>
    </w:p>
    <w:p>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简述项目背景、现有基础、总体目标、主要内容、预期成果、主要指标、总投资及资金来源。</w:t>
      </w:r>
    </w:p>
    <w:p>
      <w:pPr>
        <w:snapToGrid w:val="0"/>
        <w:spacing w:line="560" w:lineRule="exact"/>
        <w:ind w:firstLineChars="200" w:firstLine="640"/>
        <w:rPr>
          <w:rFonts w:ascii="黑体" w:eastAsia="黑体"/>
          <w:sz w:val="32"/>
          <w:szCs w:val="32"/>
        </w:rPr>
      </w:pPr>
      <w:r>
        <w:rPr>
          <w:rFonts w:ascii="黑体" w:eastAsia="黑体" w:hint="eastAsia"/>
          <w:sz w:val="32"/>
          <w:szCs w:val="32"/>
        </w:rPr>
        <w:t>二、项目需求分析</w:t>
      </w:r>
    </w:p>
    <w:p>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主要包括产业发展现状及市场需求分析、国内外相关技术现状及发展趋势分析、项目的必要性和重要性分析。</w:t>
      </w:r>
    </w:p>
    <w:p>
      <w:pPr>
        <w:snapToGrid w:val="0"/>
        <w:spacing w:line="560" w:lineRule="exact"/>
        <w:ind w:firstLineChars="200" w:firstLine="640"/>
        <w:rPr>
          <w:rFonts w:ascii="黑体" w:eastAsia="黑体"/>
          <w:sz w:val="32"/>
          <w:szCs w:val="32"/>
        </w:rPr>
      </w:pPr>
      <w:r>
        <w:rPr>
          <w:rFonts w:ascii="黑体" w:eastAsia="黑体" w:hint="eastAsia"/>
          <w:sz w:val="32"/>
          <w:szCs w:val="32"/>
        </w:rPr>
        <w:t>三、项目的技术可行性分析</w:t>
      </w:r>
    </w:p>
    <w:p>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主要包括项目技术目标、技术路线、子课题设置、解决的关键技术及难点与创新点分析、项目的成果及考核指标等。</w:t>
      </w:r>
    </w:p>
    <w:p>
      <w:pPr>
        <w:snapToGrid w:val="0"/>
        <w:spacing w:line="560" w:lineRule="exact"/>
        <w:ind w:firstLineChars="200" w:firstLine="640"/>
        <w:rPr>
          <w:rFonts w:ascii="黑体" w:eastAsia="黑体"/>
          <w:sz w:val="32"/>
          <w:szCs w:val="32"/>
        </w:rPr>
      </w:pPr>
      <w:r>
        <w:rPr>
          <w:rFonts w:ascii="黑体" w:eastAsia="黑体" w:hint="eastAsia"/>
          <w:sz w:val="32"/>
          <w:szCs w:val="32"/>
        </w:rPr>
        <w:t>四、项目实施计划及阶段性目标分析</w:t>
      </w:r>
    </w:p>
    <w:p>
      <w:pPr>
        <w:snapToGrid w:val="0"/>
        <w:spacing w:line="560" w:lineRule="exact"/>
        <w:ind w:firstLineChars="200" w:firstLine="640"/>
        <w:rPr>
          <w:rFonts w:ascii="黑体" w:eastAsia="黑体"/>
          <w:sz w:val="32"/>
          <w:szCs w:val="32"/>
        </w:rPr>
      </w:pPr>
      <w:r>
        <w:rPr>
          <w:rFonts w:ascii="黑体" w:eastAsia="黑体" w:hint="eastAsia"/>
          <w:sz w:val="32"/>
          <w:szCs w:val="32"/>
        </w:rPr>
        <w:t>五、项目实施的现有基础及优势分析</w:t>
      </w:r>
    </w:p>
    <w:p>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主要包括项目实施已具备的基础、承担单位所具备的条件与平台、研究团队的能力和素质、相关研究成果；合作单位的研究基础、承担能力及分工等。</w:t>
      </w:r>
    </w:p>
    <w:p>
      <w:pPr>
        <w:snapToGrid w:val="0"/>
        <w:spacing w:line="560" w:lineRule="exact"/>
        <w:ind w:firstLineChars="200" w:firstLine="640"/>
        <w:rPr>
          <w:rFonts w:ascii="黑体" w:eastAsia="黑体"/>
          <w:sz w:val="32"/>
          <w:szCs w:val="32"/>
        </w:rPr>
      </w:pPr>
      <w:r>
        <w:rPr>
          <w:rFonts w:ascii="黑体" w:eastAsia="黑体" w:hint="eastAsia"/>
          <w:sz w:val="32"/>
          <w:szCs w:val="32"/>
        </w:rPr>
        <w:t>六、项目实施的风险分析及主要对策措施</w:t>
      </w:r>
    </w:p>
    <w:p>
      <w:pPr>
        <w:snapToGrid w:val="0"/>
        <w:spacing w:line="560" w:lineRule="exact"/>
        <w:ind w:firstLineChars="200" w:firstLine="640"/>
        <w:rPr>
          <w:rFonts w:ascii="黑体" w:eastAsia="黑体"/>
          <w:sz w:val="32"/>
          <w:szCs w:val="32"/>
        </w:rPr>
      </w:pPr>
      <w:r>
        <w:rPr>
          <w:rFonts w:ascii="黑体" w:eastAsia="黑体" w:hint="eastAsia"/>
          <w:sz w:val="32"/>
          <w:szCs w:val="32"/>
        </w:rPr>
        <w:t>七、项目实施的组织保障措施</w:t>
      </w:r>
    </w:p>
    <w:p>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包括组织实施方案与管理措施、产学研用相结合措施、创新团队与平台基地建设计划、知识产权与成果管理及权益分配。</w:t>
      </w:r>
    </w:p>
    <w:p>
      <w:pPr>
        <w:snapToGrid w:val="0"/>
        <w:spacing w:line="560" w:lineRule="exact"/>
        <w:ind w:firstLineChars="200" w:firstLine="640"/>
        <w:rPr>
          <w:rFonts w:ascii="黑体" w:eastAsia="黑体"/>
          <w:sz w:val="32"/>
          <w:szCs w:val="32"/>
        </w:rPr>
      </w:pPr>
      <w:r>
        <w:rPr>
          <w:rFonts w:ascii="黑体" w:eastAsia="黑体" w:hint="eastAsia"/>
          <w:sz w:val="32"/>
          <w:szCs w:val="32"/>
        </w:rPr>
        <w:t>八、项目的经费预算</w:t>
      </w:r>
    </w:p>
    <w:p>
      <w:pPr>
        <w:snapToGrid w:val="0"/>
        <w:spacing w:line="560" w:lineRule="exact"/>
        <w:ind w:firstLineChars="200" w:firstLine="640"/>
        <w:rPr>
          <w:rFonts w:ascii="黑体" w:eastAsia="黑体"/>
          <w:sz w:val="32"/>
          <w:szCs w:val="32"/>
        </w:rPr>
      </w:pPr>
      <w:r>
        <w:rPr>
          <w:rFonts w:ascii="黑体" w:eastAsia="黑体" w:hint="eastAsia"/>
          <w:sz w:val="32"/>
          <w:szCs w:val="32"/>
        </w:rPr>
        <w:t>九、项目的预期成果、效益及市场竞争力分析</w:t>
      </w:r>
    </w:p>
    <w:p>
      <w:pPr>
        <w:snapToGrid w:val="0"/>
        <w:spacing w:line="560" w:lineRule="exact"/>
        <w:ind w:firstLineChars="200" w:firstLine="640"/>
        <w:rPr>
          <w:rFonts w:ascii="黑体" w:eastAsia="黑体"/>
          <w:sz w:val="32"/>
          <w:szCs w:val="32"/>
        </w:rPr>
      </w:pPr>
      <w:r>
        <w:rPr>
          <w:rFonts w:ascii="黑体" w:eastAsia="黑体" w:hint="eastAsia"/>
          <w:sz w:val="32"/>
          <w:szCs w:val="32"/>
        </w:rPr>
        <w:t>十、其他需要说明的事项</w:t>
      </w:r>
    </w:p>
    <w:p>
      <w:pPr>
        <w:ind w:firstLineChars="200" w:firstLine="640"/>
        <w:rPr>
          <w:rFonts w:ascii="CESI仿宋-GB2312" w:eastAsia="CESI仿宋-GB2312"/>
          <w:sz w:val="32"/>
          <w:szCs w:val="32"/>
          <w:u w:val="single"/>
          <w:shd w:val="solid" w:color="FFFFFF" w:fill="FFFFFF"/>
        </w:rPr>
      </w:pPr>
      <w:r>
        <w:rPr>
          <w:rFonts w:ascii="方正黑体_GBK" w:eastAsia="方正黑体_GBK" w:hint="eastAsia"/>
          <w:sz w:val="32"/>
          <w:szCs w:val="32"/>
        </w:rPr>
        <w:t>申报单位对申报材料的真实性、完整性负责。</w:t>
      </w:r>
    </w:p>
    <w:sectPr>
      <w:footerReference w:type="default" r:id="rId7"/>
      <w:footerReference w:type="first" r:id="rId8"/>
      <w:pgSz w:w="11907" w:h="16840"/>
      <w:pgMar w:top="1440" w:right="1418" w:bottom="1440" w:left="1418" w:header="851" w:footer="992" w:gutter="0"/>
      <w:pgNumType w:start="1"/>
      <w:titlePg/>
      <w:docGrid w:linePitch="312" w:charSpace="0"/>
    </w:sectPr>
  </w:body>
</w:document>
</file>

<file path=word/fontTable.xml><?xml version="1.0" encoding="utf-8"?>
<w:fonts xmlns:w="http://schemas.openxmlformats.org/wordprocessingml/2006/main" xmlns:r="http://schemas.openxmlformats.org/officeDocument/2006/relationships">
  <w:font w:name="黑体">
    <w:altName w:val="方正黑体_GBK"/>
    <w:panose1 w:val="02010609060101010101"/>
    <w:charset w:val="86"/>
    <w:family w:val="auto"/>
    <w:pitch w:val="variable"/>
    <w:sig w:usb0="800002BF" w:usb1="38CF7CFA" w:usb2="00000016" w:usb3="00000000" w:csb0="00040001" w:csb1="00000000"/>
  </w:font>
  <w:font w:name="方正小标宋简体">
    <w:altName w:val="方正兰亭黑_GBK"/>
    <w:panose1 w:val="02000000000000000000"/>
    <w:charset w:val="86"/>
    <w:family w:val="script"/>
    <w:pitch w:val="variable"/>
    <w:sig w:usb0="A00002BF" w:usb1="184F6CFA" w:usb2="00000012" w:usb3="00000000" w:csb0="00040001" w:csb1="00000000"/>
  </w:font>
  <w:font w:name="仿宋">
    <w:altName w:val="永中仿宋"/>
    <w:panose1 w:val="02010609060101010101"/>
    <w:charset w:val="86"/>
    <w:family w:val="modern"/>
    <w:pitch w:val="variable"/>
    <w:sig w:usb0="00000000" w:usb1="00000000" w:usb2="00000016" w:usb3="00000000" w:csb0="00040001" w:csb1="00000000"/>
  </w:font>
  <w:font w:name="方正兰亭黑_GBK">
    <w:altName w:val="方正黑体_GBK"/>
    <w:panose1 w:val="00000000000000000000"/>
    <w:charset w:val="86"/>
    <w:family w:val="script"/>
    <w:pitch w:val="variable"/>
    <w:sig w:usb0="00000000" w:usb1="00000000" w:usb2="00080016" w:usb3="00000000" w:csb0="00040001" w:csb1="00000000"/>
  </w:font>
  <w:font w:name="仿宋_GB2312">
    <w:altName w:val="永中仿宋"/>
    <w:panose1 w:val="02010609030101010101"/>
    <w:charset w:val="86"/>
    <w:family w:val="modern"/>
    <w:pitch w:val="variable"/>
    <w:sig w:usb0="00000001" w:usb1="080E0000" w:usb2="00000000" w:usb3="00000000" w:csb0="00040000" w:csb1="00000000"/>
  </w:font>
  <w:font w:name="Verdana">
    <w:altName w:val="DejaVu Sans"/>
    <w:panose1 w:val="020B0604030504040204"/>
    <w:charset w:val="00"/>
    <w:family w:val="swiss"/>
    <w:pitch w:val="variable"/>
    <w:sig w:usb0="00000287" w:usb1="00000000" w:usb2="00000000" w:usb3="00000000" w:csb0="2000019F" w:csb1="00000000"/>
  </w:font>
  <w:font w:name="Times New Roman">
    <w:altName w:val="DejaVu Sans"/>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variable"/>
    <w:sig w:usb0="00000000" w:usb1="00000000" w:usb2="00000000" w:usb3="00000000" w:csb0="00000000" w:csb1="00000000"/>
  </w:font>
  <w:font w:name="方正黑体_GBK">
    <w:panose1 w:val="03000509000000000000"/>
    <w:charset w:val="86"/>
    <w:family w:val="script"/>
    <w:pitch w:val="variable"/>
    <w:sig w:usb0="00000001" w:usb1="080E0000" w:usb2="00000000" w:usb3="00000000" w:csb0="00040000" w:csb1="00000000"/>
  </w:font>
  <w:font w:name="CESI仿宋-GB2312">
    <w:panose1 w:val="02000500000000000000"/>
    <w:charset w:val="86"/>
    <w:family w:val="script"/>
    <w:pitch w:val="variable"/>
    <w:sig w:usb0="800002AF" w:usb1="084F6CF8" w:usb2="00000010" w:usb3="00000000" w:csb0="0004000F" w:csb1="00000000"/>
  </w:font>
  <w:font w:name="Calibri">
    <w:altName w:val="DejaVu Sans"/>
    <w:panose1 w:val="020F0502020204030204"/>
    <w:charset w:val="00"/>
    <w:family w:val="swiss"/>
    <w:pitch w:val="variable"/>
    <w:sig w:usb0="00000000" w:usb1="00000000" w:usb2="00000001" w:usb3="00000000" w:csb0="0000019F" w:csb1="00000000"/>
  </w:font>
  <w:font w:name="Arial">
    <w:altName w:val="DejaVu Sans"/>
    <w:panose1 w:val="020B0604020202020204"/>
    <w:charset w:val="01"/>
    <w:family w:val="swiss"/>
    <w:pitch w:val="variable"/>
    <w:sig w:usb0="00007A87" w:usb1="80000000" w:usb2="00000008" w:usb3="00000000" w:csb0="400001FF" w:csb1="FFFF0000"/>
  </w:font>
  <w:font w:name="Cambria">
    <w:altName w:val="DejaVu Sans"/>
    <w:panose1 w:val="02040503050406030204"/>
    <w:charset w:val="00"/>
    <w:family w:val="roman"/>
    <w:pitch w:val="variable"/>
    <w:sig w:usb0="00000000" w:usb1="00000000" w:usb2="02000000"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lear" w:pos="4153"/>
        <w:tab w:val="center" w:pos="4153"/>
        <w:tab w:val="left" w:pos="6815"/>
        <w:tab w:val="right" w:pos="8306"/>
      </w:tabs>
    </w:pPr>
  </w:p>
  <w:p>
    <w:pPr>
      <w:pStyle w:val="18"/>
      <w:tabs>
        <w:tab w:val="clear" w:pos="4153"/>
        <w:tab w:val="left" w:pos="6815"/>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23"/>
      </w:rPr>
      <w:fldChar w:fldCharType="begin"/>
    </w:r>
    <w:r>
      <w:rPr>
        <w:rStyle w:val="23"/>
      </w:rPr>
      <w:instrText>Page</w:instrText>
    </w:r>
    <w:r>
      <w:rPr>
        <w:rStyle w:val="23"/>
      </w:rPr>
      <w:fldChar w:fldCharType="separate"/>
    </w:r>
    <w:r>
      <w:rPr>
        <w:rStyle w:val="23"/>
      </w:rPr>
      <w:t>- 1 -</w:t>
    </w:r>
    <w:r>
      <w:rPr>
        <w:rStyle w:val="23"/>
      </w:rPr>
      <w:fldChar w:fldCharType="end"/>
    </w:r>
  </w:p>
  <w:p>
    <w:pPr>
      <w:pStyle w:val="18"/>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p>
  <w:p>
    <w:pPr>
      <w:pStyle w:val="18"/>
      <w:tabs>
        <w:tab w:val="center" w:pos="4153"/>
        <w:tab w:val="right" w:pos="8306"/>
      </w:tabs>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tabs>
        <w:tab w:val="clear" w:pos="4153"/>
        <w:tab w:val="left" w:pos="540"/>
        <w:tab w:val="right" w:pos="8306"/>
      </w:tabs>
      <w:ind w:left="307" w:firstLine="360"/>
    </w:pPr>
    <w:r>
      <mc:AlternateContent>
        <mc:Choice Requires="wps">
          <w:drawing>
            <wp:anchor distT="0" distB="0" distL="114298" distR="114298" simplePos="0" relativeHeight="12" behindDoc="0" locked="0" layoutInCell="1" hidden="0" allowOverlap="1">
              <wp:simplePos x="0" y="0"/>
              <wp:positionH relativeFrom="margin">
                <wp:align>outside</wp:align>
              </wp:positionH>
              <wp:positionV relativeFrom="paragraph">
                <wp:posOffset>0</wp:posOffset>
              </wp:positionV>
              <wp:extent cx="9524" cy="133159"/>
              <wp:effectExtent l="0" t="0" r="0" b="0"/>
              <wp:wrapNone/>
              <wp:docPr id="1" name="_x0000_s1029"/>
              <wp:cNvGraphicFramePr>
                <a:graphicFrameLocks noChangeAspect="0"/>
              </wp:cNvGraphicFramePr>
              <a:graphic>
                <a:graphicData uri="http://schemas.microsoft.com/office/word/2010/wordprocessingShape">
                  <wps:wsp>
                    <wps:cNvSpPr/>
                    <wps:spPr>
                      <a:xfrm rot="0">
                        <a:off x="0" y="0"/>
                        <a:ext cx="9524" cy="133159"/>
                      </a:xfrm>
                      <a:prstGeom prst="rect"/>
                      <a:noFill/>
                      <a:ln w="9525" cmpd="sng" cap="flat">
                        <a:noFill/>
                        <a:prstDash val="solid"/>
                        <a:miter/>
                      </a:ln>
                    </wps:spPr>
                    <wps:txbx id="2">
                      <w:txbxContent>
                        <w:p>
                          <w:pPr>
                            <w:pStyle w:val="18"/>
                            <w:tabs>
                              <w:tab w:val="center" w:pos="4153"/>
                              <w:tab w:val="right" w:pos="8306"/>
                            </w:tabs>
                            <w:rPr>
                              <w:rStyle w:val="23"/>
                            </w:rPr>
                          </w:pPr>
                        </w:p>
                      </w:txbxContent>
                    </wps:txbx>
                    <wps:bodyPr vert="horz" wrap="none" lIns="0" tIns="0" rIns="0" bIns="0" anchor="t" anchorCtr="0" upright="0">
                      <a:spAutoFit/>
                    </wps:bodyPr>
                  </wps:wsp>
                </a:graphicData>
              </a:graphic>
            </wp:anchor>
          </w:drawing>
        </mc:Choice>
        <mc:Fallback>
          <w:pict>
            <v:rect type="#_x0000_t1" id="_x0000_s1029 3" o:spid="_x0000_s3" filled="f" stroked="f" style="position:absolute;margin-left:0.0pt;margin-top:0.0pt;width:0.7499428pt;height:10.485009pt;z-index:12;mso-position-horizontal:outside;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8"/>
                      <w:tabs>
                        <w:tab w:val="center" w:pos="4153"/>
                        <w:tab w:val="right" w:pos="8306"/>
                      </w:tabs>
                      <w:rPr>
                        <w:rStyle w:val="23"/>
                      </w:rPr>
                    </w:pPr>
                  </w:p>
                </w:txbxContent>
              </v:textbox>
            </v:rect>
          </w:pict>
        </mc:Fallback>
      </mc:AlternateContent>
    </w:r>
    <w:r>
      <w:rPr>
        <w:rFonts w:hint="eastAsia"/>
      </w:rPr>
      <w:tab/>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framePr w:w="0" w:hRule="auto" w:wrap="around" w:vAnchor="text" w:hAnchor="margin" w:xAlign="center" w:y="1" w:anchorLock="0"/>
      <w:tabs>
        <w:tab w:val="center" w:pos="4153"/>
        <w:tab w:val="right" w:pos="8306"/>
      </w:tabs>
      <w:ind w:left="307" w:firstLine="360"/>
      <w:rPr>
        <w:rStyle w:val="23"/>
      </w:rPr>
    </w:pPr>
    <w:r>
      <w:rPr>
        <w:rStyle w:val="23"/>
      </w:rPr>
      <w:fldChar w:fldCharType="begin"/>
    </w:r>
    <w:r>
      <w:rPr>
        <w:rStyle w:val="23"/>
      </w:rPr>
      <w:instrText xml:space="preserve">PAGE  </w:instrText>
    </w:r>
    <w:r>
      <w:fldChar w:fldCharType="separate"/>
    </w:r>
    <w:r>
      <w:t xml:space="preserve"> </w:t>
    </w:r>
    <w:r>
      <w:fldChar w:fldCharType="end"/>
    </w:r>
  </w:p>
  <w:p>
    <w:pPr>
      <w:pStyle w:val="18"/>
      <w:tabs>
        <w:tab w:val="center" w:pos="4153"/>
        <w:tab w:val="right" w:pos="8306"/>
      </w:tabs>
      <w:ind w:left="307" w:firstLine="360"/>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tabs>
        <w:tab w:val="center" w:pos="4153"/>
        <w:tab w:val="right" w:pos="8306"/>
      </w:tabs>
    </w:pP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tabs>
        <w:tab w:val="center" w:pos="4153"/>
        <w:tab w:val="right" w:pos="8306"/>
      </w:tabs>
      <w:jc w:val="center"/>
      <w:rPr>
        <w:rFonts w:ascii="Times New Roman" w:hAnsi="Times New Roman"/>
        <w:sz w:val="28"/>
        <w:szCs w:val="28"/>
      </w:rPr>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97356EC"/>
    <w:multiLevelType w:val="multilevel"/>
    <w:tmpl w:val="597356EC"/>
    <w:lvl w:ilvl="0">
      <w:start w:val="1"/>
      <w:numFmt w:val="japaneseCounting"/>
      <w:lvlRestart w:val="0"/>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basedOn w:val="0"/>
    <w:next w:val="0"/>
    <w:pPr>
      <w:keepNext/>
      <w:keepLines/>
      <w:widowControl w:val="0"/>
      <w:spacing w:before="260" w:after="260" w:line="413" w:lineRule="auto"/>
      <w:jc w:val="center"/>
      <w:outlineLvl w:val="1"/>
    </w:pPr>
    <w:rPr>
      <w:rFonts w:ascii="Arial" w:eastAsia="黑体" w:cs="方正兰亭黑_GBK" w:hAnsi="Arial"/>
      <w:color w:val="990000"/>
      <w:sz w:val="32"/>
      <w:szCs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Title"/>
    <w:basedOn w:val="0"/>
    <w:next w:val="0"/>
    <w:pPr>
      <w:spacing w:before="240" w:after="60"/>
      <w:jc w:val="center"/>
      <w:outlineLvl w:val="0"/>
    </w:pPr>
    <w:rPr>
      <w:rFonts w:ascii="Cambria" w:hAnsi="Cambria"/>
      <w:b/>
      <w:bCs/>
      <w:sz w:val="32"/>
      <w:szCs w:val="32"/>
    </w:rPr>
  </w:style>
  <w:style w:type="paragraph" w:styleId="16">
    <w:name w:val="Body Text"/>
    <w:basedOn w:val="0"/>
    <w:pPr>
      <w:spacing w:after="120"/>
    </w:pPr>
    <w:rPr>
      <w:szCs w:val="20"/>
    </w:rPr>
  </w:style>
  <w:style w:type="paragraph" w:styleId="17">
    <w:name w:val="Body Text Indent"/>
    <w:basedOn w:val="0"/>
    <w:next w:val="18"/>
    <w:pPr>
      <w:adjustRightInd w:val="0"/>
      <w:snapToGrid w:val="0"/>
      <w:spacing w:line="300" w:lineRule="auto"/>
      <w:ind w:firstLineChars="200" w:firstLine="200"/>
    </w:pPr>
    <w:rPr>
      <w:rFonts w:ascii="Times New Roman" w:cs="方正兰亭黑_GBK" w:hAnsi="Times New Roman"/>
      <w:sz w:val="24"/>
    </w:rPr>
  </w:style>
  <w:style w:type="paragraph" w:styleId="18">
    <w:name w:val="footer"/>
    <w:basedOn w:val="0"/>
    <w:pPr>
      <w:tabs>
        <w:tab w:val="center" w:pos="4153"/>
        <w:tab w:val="right" w:pos="8306"/>
      </w:tabs>
      <w:snapToGrid w:val="0"/>
      <w:jc w:val="left"/>
    </w:pPr>
    <w:rPr>
      <w:sz w:val="18"/>
    </w:rPr>
  </w:style>
  <w:style w:type="paragraph" w:styleId="19">
    <w:name w:val="header"/>
    <w:basedOn w:val="0"/>
    <w:pPr>
      <w:pBdr>
        <w:bottom w:val="single" w:sz="6" w:space="1" w:color="auto"/>
      </w:pBdr>
      <w:tabs>
        <w:tab w:val="center" w:pos="4153"/>
        <w:tab w:val="right" w:pos="8307"/>
      </w:tabs>
      <w:snapToGrid w:val="0"/>
      <w:jc w:val="center"/>
    </w:pPr>
    <w:rPr>
      <w:sz w:val="18"/>
    </w:rPr>
  </w:style>
  <w:style w:type="paragraph" w:styleId="20">
    <w:name w:val="Body Text Indent 3"/>
    <w:basedOn w:val="0"/>
    <w:next w:val="21"/>
    <w:pPr>
      <w:adjustRightInd w:val="0"/>
      <w:snapToGrid w:val="0"/>
      <w:spacing w:line="300" w:lineRule="auto"/>
      <w:ind w:left="1260" w:hanging="1"/>
    </w:pPr>
    <w:rPr>
      <w:rFonts w:ascii="宋体" w:cs="方正兰亭黑_GBK"/>
      <w:sz w:val="24"/>
    </w:rPr>
  </w:style>
  <w:style w:type="paragraph" w:styleId="21">
    <w:name w:val="Normal (Web)"/>
    <w:basedOn w:val="0"/>
    <w:pPr>
      <w:spacing w:beforeAutospacing="1" w:afterAutospacing="1"/>
      <w:jc w:val="left"/>
    </w:pPr>
    <w:rPr>
      <w:kern w:val="0"/>
      <w:sz w:val="24"/>
    </w:rPr>
  </w:style>
  <w:style w:type="character" w:styleId="22">
    <w:name w:val="Strong"/>
    <w:rPr>
      <w:rFonts w:ascii="Calibri" w:eastAsia="宋体" w:cs="Arial" w:hAnsi="Calibri"/>
      <w:b/>
      <w:sz w:val="21"/>
      <w:szCs w:val="21"/>
      <w:lang w:val="en-US" w:eastAsia="zh-CN" w:bidi="ar-SA"/>
    </w:rPr>
  </w:style>
  <w:style w:type="character" w:styleId="23">
    <w:name w:val="page number"/>
    <w:basedOn w:val="10"/>
  </w:style>
  <w:style w:type="character" w:styleId="24">
    <w:name w:val="Emphasis"/>
    <w:rPr>
      <w:i/>
    </w:rPr>
  </w:style>
  <w:style w:type="paragraph" w:customStyle="1" w:styleId="25">
    <w:name w:val="标题5"/>
    <w:basedOn w:val="15"/>
    <w:rPr>
      <w:sz w:val="60"/>
      <w:szCs w:val="60"/>
    </w:rPr>
  </w:style>
  <w:style w:type="paragraph" w:customStyle="1" w:styleId="26">
    <w:name w:val="p17"/>
    <w:basedOn w:val="0"/>
    <w:pPr>
      <w:spacing w:before="100" w:after="100"/>
      <w:jc w:val="left"/>
    </w:pPr>
    <w:rPr>
      <w:rFonts w:ascii="宋体" w:cs="宋体"/>
      <w:kern w:val="0"/>
      <w:sz w:val="24"/>
    </w:rPr>
  </w:style>
  <w:style w:type="paragraph" w:customStyle="1" w:styleId="27">
    <w:name w:val="1"/>
    <w:basedOn w:val="0"/>
    <w:next w:val="16"/>
    <w:rPr>
      <w:sz w:val="24"/>
    </w:rPr>
  </w:style>
  <w:style w:type="paragraph" w:customStyle="1" w:styleId="28">
    <w:name w:val="列出段落1"/>
    <w:basedOn w:val="0"/>
    <w:pPr>
      <w:ind w:firstLineChars="200" w:firstLine="200"/>
    </w:pPr>
    <w:rPr>
      <w:szCs w:val="22"/>
    </w:rPr>
  </w:style>
  <w:style w:type="paragraph" w:customStyle="1" w:styleId="29">
    <w:name w:val="标题4"/>
    <w:basedOn w:val="15"/>
    <w:rPr>
      <w:sz w:val="60"/>
      <w:szCs w:val="60"/>
    </w:rPr>
  </w:style>
  <w:style w:type="paragraph" w:customStyle="1" w:styleId="30">
    <w:name w:val="List Paragraph1"/>
    <w:basedOn w:val="0"/>
    <w:pPr>
      <w:ind w:firstLineChars="200" w:firstLine="200"/>
    </w:pPr>
  </w:style>
  <w:style w:type="paragraph" w:customStyle="1" w:styleId="31">
    <w:name w:val="UserStyle_0"/>
    <w:basedOn w:val="0"/>
    <w:pPr>
      <w:spacing w:before="240" w:after="240" w:line="360" w:lineRule="auto"/>
      <w:ind w:firstLineChars="200" w:firstLine="200"/>
      <w:textAlignment w:val="baseline"/>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er" Target="footer7.xml"/><Relationship Id="rId9" Type="http://schemas.openxmlformats.org/officeDocument/2006/relationships/styles" Target="styles.xml"/><Relationship Id="rId10" Type="http://schemas.openxmlformats.org/officeDocument/2006/relationships/numbering" Target="numbering.xml"/><Relationship Id="rId11" Type="http://schemas.openxmlformats.org/officeDocument/2006/relationships/fontTable" Target="fontTable.xml"/></Relationships>
</file>

<file path=docProps/app.xml><?xml version="1.0" encoding="utf-8"?>
<Properties xmlns="http://schemas.openxmlformats.org/officeDocument/2006/extended-properties">
  <Template>Normal.eit</Template>
  <TotalTime>147</TotalTime>
  <Application>Yozo_Office27021597764231179</Application>
  <Pages>16</Pages>
  <Words>3725</Words>
  <Characters>3755</Characters>
  <Lines>648</Lines>
  <Paragraphs>203</Paragraphs>
  <CharactersWithSpaces>3991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湄</dc:creator>
  <cp:lastModifiedBy>greatwall</cp:lastModifiedBy>
  <cp:revision>5</cp:revision>
  <cp:lastPrinted>2024-03-21T05:45:59Z</cp:lastPrinted>
  <dcterms:created xsi:type="dcterms:W3CDTF">2021-04-08T19:13:00Z</dcterms:created>
  <dcterms:modified xsi:type="dcterms:W3CDTF">2025-07-10T01:19:48Z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2052-11.8.2.9695</vt:lpwstr>
  </property>
  <property fmtid="{D5CDD505-2E9C-101B-9397-08002B2CF9AE}" pid="3" name="ICV">
    <vt:lpwstr>4D0BF64AA4CD42338CF7881F24C056A2</vt:lpwstr>
  </property>
</Properties>
</file>